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7519" w14:textId="77777777" w:rsidR="00DA4D7C" w:rsidRPr="007B7E45" w:rsidRDefault="00DA4D7C" w:rsidP="00DA4D7C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proofErr w:type="spellStart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>Паспорти</w:t>
      </w:r>
      <w:proofErr w:type="spellEnd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</w:t>
      </w:r>
      <w:proofErr w:type="spellStart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>лоињаи</w:t>
      </w:r>
      <w:proofErr w:type="spellEnd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ШДБХ №1:</w:t>
      </w:r>
    </w:p>
    <w:p w14:paraId="4B6C17F9" w14:textId="77777777" w:rsidR="00DA4D7C" w:rsidRPr="007B7E45" w:rsidRDefault="00DA4D7C" w:rsidP="00DA4D7C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28"/>
          <w:u w:val="single"/>
          <w:lang w:eastAsia="ru-RU"/>
        </w:rPr>
      </w:pP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Бо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оби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нўшоки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таъмин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намудани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ањолии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љамоати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Исфисории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ноњияи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Б.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Ѓафуров</w:t>
      </w:r>
      <w:proofErr w:type="spellEnd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DA4D7C" w:rsidRPr="007B7E45" w14:paraId="057DE67A" w14:textId="77777777" w:rsidTr="00173019">
        <w:tc>
          <w:tcPr>
            <w:tcW w:w="4785" w:type="dxa"/>
          </w:tcPr>
          <w:p w14:paraId="0CE087C6" w14:textId="77777777" w:rsidR="00DA4D7C" w:rsidRPr="007B7E45" w:rsidRDefault="00DA4D7C" w:rsidP="00173019">
            <w:pPr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6A4D3EC0" wp14:editId="306D480F">
                  <wp:extent cx="2900597" cy="2278227"/>
                  <wp:effectExtent l="0" t="0" r="0" b="8255"/>
                  <wp:docPr id="1" name="Рисунок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260" cy="228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1CC56204" w14:textId="77777777" w:rsidR="00DA4D7C" w:rsidRPr="007B7E45" w:rsidRDefault="00DA4D7C" w:rsidP="00173019">
            <w:pPr>
              <w:jc w:val="center"/>
              <w:rPr>
                <w:rFonts w:ascii="Times New Roman Tj" w:eastAsia="Times New Roman" w:hAnsi="Times New Roman Tj" w:cs="Times New Roman"/>
                <w:bCs/>
                <w:sz w:val="28"/>
                <w:szCs w:val="28"/>
                <w:lang w:val="kk-KZ" w:eastAsia="ru-RU"/>
              </w:rPr>
            </w:pPr>
          </w:p>
          <w:p w14:paraId="5B4DF7F0" w14:textId="77777777" w:rsidR="00DA4D7C" w:rsidRPr="007B7E45" w:rsidRDefault="00DA4D7C" w:rsidP="00173019">
            <w:pPr>
              <w:rPr>
                <w:rFonts w:ascii="Times New Roman Tj" w:eastAsia="Times New Roman" w:hAnsi="Times New Roman Tj" w:cs="Times New Roman"/>
                <w:i/>
                <w:lang w:val="kk-KZ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bCs/>
                <w:i/>
                <w:lang w:val="kk-KZ" w:eastAsia="ru-RU"/>
              </w:rPr>
              <w:t xml:space="preserve">Чоњњои амудї </w:t>
            </w:r>
            <w:r w:rsidRPr="007B7E45">
              <w:rPr>
                <w:rFonts w:ascii="Times New Roman Tj" w:eastAsia="Times New Roman" w:hAnsi="Times New Roman Tj" w:cs="Times New Roman"/>
                <w:b/>
                <w:i/>
                <w:lang w:val="kk-KZ" w:eastAsia="ru-RU"/>
              </w:rPr>
              <w:t xml:space="preserve">– </w:t>
            </w:r>
            <w:r w:rsidRPr="007B7E45">
              <w:rPr>
                <w:rFonts w:ascii="Times New Roman Tj" w:eastAsia="Times New Roman" w:hAnsi="Times New Roman Tj" w:cs="Times New Roman"/>
                <w:i/>
                <w:lang w:val="kk-KZ" w:eastAsia="ru-RU"/>
              </w:rPr>
              <w:t>3 адад.</w:t>
            </w:r>
          </w:p>
          <w:p w14:paraId="592D8CC6" w14:textId="77777777" w:rsidR="00DA4D7C" w:rsidRPr="007B7E45" w:rsidRDefault="00DA4D7C" w:rsidP="00173019">
            <w:pPr>
              <w:rPr>
                <w:rFonts w:ascii="Times New Roman Tj" w:eastAsia="Times New Roman" w:hAnsi="Times New Roman Tj" w:cs="Times New Roman"/>
                <w:b/>
                <w:i/>
                <w:lang w:val="kk-KZ" w:eastAsia="ru-RU"/>
              </w:rPr>
            </w:pPr>
          </w:p>
          <w:p w14:paraId="437E78EC" w14:textId="77777777" w:rsidR="00DA4D7C" w:rsidRPr="007B7E45" w:rsidRDefault="00DA4D7C" w:rsidP="00173019">
            <w:pPr>
              <w:rPr>
                <w:rFonts w:ascii="Times New Roman Tj" w:eastAsia="Times New Roman" w:hAnsi="Times New Roman Tj" w:cs="Times New Roman"/>
                <w:b/>
                <w:bCs/>
                <w:i/>
                <w:lang w:val="kk-KZ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bCs/>
                <w:i/>
                <w:lang w:val="kk-KZ"/>
              </w:rPr>
              <w:t xml:space="preserve">Дарозии умумии ќубурњои обї </w:t>
            </w:r>
            <w:r w:rsidRPr="007B7E45">
              <w:rPr>
                <w:rFonts w:ascii="Times New Roman Tj" w:eastAsia="Times New Roman" w:hAnsi="Times New Roman Tj" w:cs="Times New Roman"/>
                <w:b/>
                <w:bCs/>
                <w:i/>
                <w:iCs/>
                <w:lang w:val="kk-KZ"/>
              </w:rPr>
              <w:t xml:space="preserve">– </w:t>
            </w:r>
            <w:r w:rsidRPr="007B7E45">
              <w:rPr>
                <w:rFonts w:ascii="Times New Roman Tj" w:eastAsia="Times New Roman" w:hAnsi="Times New Roman Tj" w:cs="Times New Roman"/>
                <w:i/>
                <w:spacing w:val="-4"/>
                <w:lang w:val="kk-KZ" w:eastAsia="ru-RU"/>
              </w:rPr>
              <w:t>12534 м</w:t>
            </w:r>
          </w:p>
          <w:p w14:paraId="65F1CC46" w14:textId="77777777" w:rsidR="00DA4D7C" w:rsidRPr="007B7E45" w:rsidRDefault="00DA4D7C" w:rsidP="00173019">
            <w:pPr>
              <w:rPr>
                <w:rFonts w:ascii="Times New Roman Tj" w:eastAsia="Times New Roman" w:hAnsi="Times New Roman Tj" w:cs="Times New Roman"/>
                <w:b/>
                <w:bCs/>
                <w:i/>
                <w:lang w:val="kk-KZ" w:eastAsia="ru-RU"/>
              </w:rPr>
            </w:pPr>
          </w:p>
          <w:p w14:paraId="083691C5" w14:textId="77777777" w:rsidR="00DA4D7C" w:rsidRPr="007B7E45" w:rsidRDefault="00DA4D7C" w:rsidP="00173019">
            <w:pPr>
              <w:rPr>
                <w:rFonts w:ascii="Times New Roman Tj" w:eastAsia="Times New Roman" w:hAnsi="Times New Roman Tj" w:cs="Times New Roman"/>
                <w:bCs/>
                <w:i/>
                <w:lang w:val="kk-KZ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bCs/>
                <w:i/>
                <w:lang w:val="kk-KZ" w:eastAsia="ru-RU"/>
              </w:rPr>
              <w:t xml:space="preserve">Иќтидори лоиња: </w:t>
            </w:r>
            <w:r w:rsidRPr="007B7E45">
              <w:rPr>
                <w:rFonts w:ascii="Times New Roman Tj" w:eastAsia="Times New Roman" w:hAnsi="Times New Roman Tj" w:cs="Times New Roman"/>
                <w:bCs/>
                <w:i/>
                <w:lang w:val="kk-KZ" w:eastAsia="ru-RU"/>
              </w:rPr>
              <w:t>а</w:t>
            </w:r>
            <w:r w:rsidRPr="007B7E45">
              <w:rPr>
                <w:rFonts w:ascii="Times New Roman" w:eastAsia="Times New Roman" w:hAnsi="Times New Roman" w:cs="Times New Roman"/>
                <w:bCs/>
                <w:i/>
                <w:lang w:val="kk-KZ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bCs/>
                <w:i/>
                <w:lang w:val="kk-KZ" w:eastAsia="ru-RU"/>
              </w:rPr>
              <w:t>олии</w:t>
            </w:r>
            <w:r>
              <w:rPr>
                <w:rFonts w:ascii="Times New Roman Tj" w:eastAsia="Times New Roman" w:hAnsi="Times New Roman Tj" w:cs="Times New Roman Tj"/>
                <w:bCs/>
                <w:i/>
                <w:lang w:val="kk-KZ" w:eastAsia="ru-RU"/>
              </w:rPr>
              <w:t xml:space="preserve"> </w:t>
            </w:r>
            <w:r w:rsidRPr="007B7E45">
              <w:rPr>
                <w:rFonts w:ascii="Times New Roman Tj" w:eastAsia="Times New Roman" w:hAnsi="Times New Roman Tj" w:cs="Times New Roman Tj"/>
                <w:bCs/>
                <w:i/>
                <w:lang w:val="kk-KZ" w:eastAsia="ru-RU"/>
              </w:rPr>
              <w:t>ма</w:t>
            </w:r>
            <w:r w:rsidRPr="007B7E45">
              <w:rPr>
                <w:rFonts w:ascii="Times New Roman" w:eastAsia="Times New Roman" w:hAnsi="Times New Roman" w:cs="Times New Roman"/>
                <w:bCs/>
                <w:i/>
                <w:lang w:val="kk-KZ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 Tj"/>
                <w:bCs/>
                <w:i/>
                <w:lang w:val="kk-KZ" w:eastAsia="ru-RU"/>
              </w:rPr>
              <w:t>саднок</w:t>
            </w:r>
            <w:r w:rsidRPr="007B7E45">
              <w:rPr>
                <w:rFonts w:ascii="Times New Roman Tj" w:eastAsia="Times New Roman" w:hAnsi="Times New Roman Tj" w:cs="Times New Roman"/>
                <w:bCs/>
                <w:i/>
                <w:lang w:val="kk-KZ" w:eastAsia="ru-RU"/>
              </w:rPr>
              <w:t xml:space="preserve">- </w:t>
            </w:r>
            <w:r w:rsidRPr="007B7E45">
              <w:rPr>
                <w:rFonts w:ascii="Times New Roman Tj" w:hAnsi="Times New Roman Tj" w:cs="Times New Roman"/>
                <w:i/>
                <w:lang w:val="kk-KZ"/>
              </w:rPr>
              <w:t xml:space="preserve">6478; Шумораи муштариён -1206; Њаљми таъминоти об -269318,90 м3; </w:t>
            </w:r>
          </w:p>
          <w:p w14:paraId="3082DB1B" w14:textId="77777777" w:rsidR="00DA4D7C" w:rsidRPr="007B7E45" w:rsidRDefault="00DA4D7C" w:rsidP="00173019">
            <w:pPr>
              <w:rPr>
                <w:rFonts w:ascii="Times New Roman Tj" w:eastAsia="Times New Roman" w:hAnsi="Times New Roman Tj" w:cs="Times New Roman"/>
                <w:bCs/>
                <w:i/>
                <w:lang w:val="kk-KZ"/>
              </w:rPr>
            </w:pPr>
          </w:p>
          <w:p w14:paraId="271C588D" w14:textId="77777777" w:rsidR="00DA4D7C" w:rsidRPr="007B7E45" w:rsidRDefault="00DA4D7C" w:rsidP="00173019">
            <w:pP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i/>
              </w:rPr>
              <w:t>Арзиши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i/>
              </w:rPr>
              <w:t xml:space="preserve"> 1 м</w:t>
            </w:r>
            <w:r w:rsidRPr="007B7E45">
              <w:rPr>
                <w:rFonts w:ascii="Times New Roman Tj" w:hAnsi="Times New Roman Tj" w:cs="Times New Roman"/>
                <w:b/>
                <w:i/>
                <w:vertAlign w:val="superscript"/>
              </w:rPr>
              <w:t>3</w:t>
            </w:r>
            <w:r w:rsidRPr="007B7E45">
              <w:rPr>
                <w:rFonts w:ascii="Times New Roman Tj" w:hAnsi="Times New Roman Tj" w:cs="Times New Roman"/>
                <w:b/>
                <w:i/>
              </w:rPr>
              <w:t xml:space="preserve">оби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i/>
              </w:rPr>
              <w:t>нўшокї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i/>
              </w:rPr>
              <w:t xml:space="preserve"> - </w:t>
            </w:r>
            <w:r w:rsidRPr="007B7E45">
              <w:rPr>
                <w:rFonts w:ascii="Times New Roman Tj" w:hAnsi="Times New Roman Tj" w:cs="Times New Roman"/>
                <w:i/>
              </w:rPr>
              <w:t xml:space="preserve">1 </w:t>
            </w:r>
            <w:proofErr w:type="spellStart"/>
            <w:r w:rsidRPr="007B7E45">
              <w:rPr>
                <w:rFonts w:ascii="Times New Roman Tj" w:hAnsi="Times New Roman Tj" w:cs="Times New Roman"/>
                <w:i/>
              </w:rPr>
              <w:t>сомон</w:t>
            </w:r>
            <w:r w:rsidRPr="007B7E45">
              <w:rPr>
                <w:rFonts w:ascii="Times New Roman Tj" w:hAnsi="Times New Roman" w:cs="Times New Roman"/>
                <w:i/>
              </w:rPr>
              <w:t>ӣ</w:t>
            </w:r>
            <w:proofErr w:type="spellEnd"/>
          </w:p>
        </w:tc>
      </w:tr>
    </w:tbl>
    <w:p w14:paraId="49FF9436" w14:textId="77777777" w:rsidR="00DA4D7C" w:rsidRPr="004349E0" w:rsidRDefault="00DA4D7C" w:rsidP="00DA4D7C">
      <w:pPr>
        <w:spacing w:after="0" w:line="240" w:lineRule="auto"/>
        <w:jc w:val="center"/>
        <w:rPr>
          <w:rFonts w:ascii="Times New Roman Tj" w:hAnsi="Times New Roman Tj" w:cs="Times New Roman"/>
          <w:noProof/>
          <w:lang w:val="tg-Cyrl-TJ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961"/>
      </w:tblGrid>
      <w:tr w:rsidR="00DA4D7C" w:rsidRPr="007B7E45" w14:paraId="3339D289" w14:textId="77777777" w:rsidTr="00173019">
        <w:tc>
          <w:tcPr>
            <w:tcW w:w="675" w:type="dxa"/>
            <w:shd w:val="clear" w:color="auto" w:fill="auto"/>
          </w:tcPr>
          <w:p w14:paraId="6CE5B6CD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43A2D8D9" w14:textId="77777777" w:rsidR="00DA4D7C" w:rsidRPr="007B7E45" w:rsidRDefault="00DA4D7C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5965D8C5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оби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нўшоки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таъмин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ањолии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љамоати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Исфисории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ноњияи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Б.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Ѓафуров</w:t>
            </w:r>
            <w:proofErr w:type="spellEnd"/>
          </w:p>
        </w:tc>
      </w:tr>
      <w:tr w:rsidR="00DA4D7C" w:rsidRPr="007B7E45" w14:paraId="6A61539E" w14:textId="77777777" w:rsidTr="00173019">
        <w:tc>
          <w:tcPr>
            <w:tcW w:w="675" w:type="dxa"/>
            <w:shd w:val="clear" w:color="auto" w:fill="auto"/>
          </w:tcPr>
          <w:p w14:paraId="4C4EAADC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00FD92A4" w14:textId="77777777" w:rsidR="00DA4D7C" w:rsidRPr="007B7E45" w:rsidRDefault="00DA4D7C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1AEF5374" w14:textId="77777777" w:rsidR="00DA4D7C" w:rsidRPr="007B7E45" w:rsidRDefault="00DA4D7C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Обтаъминкунї</w:t>
            </w:r>
            <w:proofErr w:type="spellEnd"/>
          </w:p>
        </w:tc>
      </w:tr>
      <w:tr w:rsidR="00DA4D7C" w:rsidRPr="007B7E45" w14:paraId="3021F00B" w14:textId="77777777" w:rsidTr="00173019">
        <w:tc>
          <w:tcPr>
            <w:tcW w:w="675" w:type="dxa"/>
            <w:shd w:val="clear" w:color="auto" w:fill="auto"/>
          </w:tcPr>
          <w:p w14:paraId="32D1CEDF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35FA038D" w14:textId="77777777" w:rsidR="00DA4D7C" w:rsidRPr="007B7E45" w:rsidRDefault="00DA4D7C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5366F716" w14:textId="77777777" w:rsidR="00DA4D7C" w:rsidRPr="007B7E45" w:rsidRDefault="00DA4D7C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Инфрасохтор</w:t>
            </w:r>
            <w:proofErr w:type="spellEnd"/>
          </w:p>
        </w:tc>
      </w:tr>
      <w:tr w:rsidR="00DA4D7C" w:rsidRPr="007B7E45" w14:paraId="4C1D5793" w14:textId="77777777" w:rsidTr="00173019">
        <w:tc>
          <w:tcPr>
            <w:tcW w:w="675" w:type="dxa"/>
            <w:shd w:val="clear" w:color="auto" w:fill="auto"/>
          </w:tcPr>
          <w:p w14:paraId="2102A2CD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7D2C4CEA" w14:textId="77777777" w:rsidR="00DA4D7C" w:rsidRPr="007B7E45" w:rsidRDefault="00DA4D7C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961" w:type="dxa"/>
            <w:shd w:val="clear" w:color="auto" w:fill="auto"/>
          </w:tcPr>
          <w:p w14:paraId="278FA0EC" w14:textId="77777777" w:rsidR="00DA4D7C" w:rsidRPr="00BD22F0" w:rsidRDefault="00DA4D7C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Вилояти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Суѓд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ноњи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яи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Б.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Ѓафуров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љамоати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Исфисор</w:t>
            </w:r>
            <w:proofErr w:type="spellEnd"/>
          </w:p>
        </w:tc>
      </w:tr>
      <w:tr w:rsidR="00DA4D7C" w:rsidRPr="007B7E45" w14:paraId="1664F2B6" w14:textId="77777777" w:rsidTr="00173019">
        <w:tc>
          <w:tcPr>
            <w:tcW w:w="675" w:type="dxa"/>
            <w:shd w:val="clear" w:color="auto" w:fill="auto"/>
          </w:tcPr>
          <w:p w14:paraId="1CB57414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7832D64A" w14:textId="77777777" w:rsidR="00DA4D7C" w:rsidRPr="007B7E45" w:rsidRDefault="00DA4D7C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4961" w:type="dxa"/>
            <w:shd w:val="clear" w:color="auto" w:fill="auto"/>
          </w:tcPr>
          <w:p w14:paraId="5153C978" w14:textId="77777777" w:rsidR="00DA4D7C" w:rsidRPr="007B7E45" w:rsidRDefault="00DA4D7C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190 000</w:t>
            </w:r>
          </w:p>
        </w:tc>
      </w:tr>
      <w:tr w:rsidR="00DA4D7C" w:rsidRPr="007B7E45" w14:paraId="4D7DDFDF" w14:textId="77777777" w:rsidTr="00173019">
        <w:tc>
          <w:tcPr>
            <w:tcW w:w="675" w:type="dxa"/>
            <w:shd w:val="clear" w:color="auto" w:fill="auto"/>
          </w:tcPr>
          <w:p w14:paraId="39BFFC18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1537059B" w14:textId="77777777" w:rsidR="00DA4D7C" w:rsidRPr="007B7E45" w:rsidRDefault="00DA4D7C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ADEB976" w14:textId="77777777" w:rsidR="00DA4D7C" w:rsidRPr="007B7E45" w:rsidRDefault="00DA4D7C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Барќарорсозї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таъмир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сол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: 30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сол</w:t>
            </w:r>
            <w:proofErr w:type="spellEnd"/>
          </w:p>
        </w:tc>
      </w:tr>
      <w:tr w:rsidR="00DA4D7C" w:rsidRPr="007B7E45" w14:paraId="5641B2AD" w14:textId="77777777" w:rsidTr="00173019">
        <w:tc>
          <w:tcPr>
            <w:tcW w:w="675" w:type="dxa"/>
            <w:shd w:val="clear" w:color="auto" w:fill="auto"/>
          </w:tcPr>
          <w:p w14:paraId="71025F87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03179F01" w14:textId="77777777" w:rsidR="00DA4D7C" w:rsidRPr="007B7E45" w:rsidRDefault="00DA4D7C" w:rsidP="00173019">
            <w:pPr>
              <w:pStyle w:val="a4"/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4961" w:type="dxa"/>
            <w:shd w:val="clear" w:color="auto" w:fill="auto"/>
          </w:tcPr>
          <w:p w14:paraId="3C3B9EA3" w14:textId="77777777" w:rsidR="00DA4D7C" w:rsidRPr="007B7E45" w:rsidRDefault="00DA4D7C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сол</w:t>
            </w:r>
            <w:proofErr w:type="spellEnd"/>
          </w:p>
        </w:tc>
      </w:tr>
      <w:tr w:rsidR="00DA4D7C" w:rsidRPr="007B7E45" w14:paraId="56F6800D" w14:textId="77777777" w:rsidTr="00173019">
        <w:trPr>
          <w:trHeight w:val="414"/>
        </w:trPr>
        <w:tc>
          <w:tcPr>
            <w:tcW w:w="675" w:type="dxa"/>
            <w:shd w:val="clear" w:color="auto" w:fill="auto"/>
          </w:tcPr>
          <w:p w14:paraId="31707110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41AE40F7" w14:textId="77777777" w:rsidR="00DA4D7C" w:rsidRPr="007B7E45" w:rsidRDefault="00DA4D7C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Тавсифи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мухтассари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54FF0884" w14:textId="77777777" w:rsidR="00DA4D7C" w:rsidRPr="007B7E45" w:rsidRDefault="00DA4D7C" w:rsidP="00173019">
            <w:pPr>
              <w:shd w:val="clear" w:color="auto" w:fill="FFFFFF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>Бар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қ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арорсозии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 xml:space="preserve"> чо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ои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 xml:space="preserve"> амуд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 w:cs="Times New Roman"/>
                <w:color w:val="000000"/>
                <w:sz w:val="28"/>
                <w:szCs w:val="28"/>
                <w:lang w:val="tg-Cyrl-TJ"/>
              </w:rPr>
              <w:t xml:space="preserve"> 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 xml:space="preserve">ва 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>шабака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ои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 xml:space="preserve"> об</w:t>
            </w:r>
            <w:r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>таъминкун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g-Cyrl-TJ"/>
              </w:rPr>
              <w:t>ӣ оби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 xml:space="preserve"> н</w:t>
            </w:r>
            <w:r w:rsidRPr="007B7E45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ў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>шок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 xml:space="preserve"> ба а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ол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 xml:space="preserve"> ва бо ин васила бе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тар намудани хизматрасони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ои коммунал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 xml:space="preserve"> ва таъмини босифати оби нўшок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 xml:space="preserve"> ба а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ол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 xml:space="preserve"> тиб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қ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и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 xml:space="preserve"> Барномаи таъмини а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 xml:space="preserve">олии 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Ҷ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ум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урии То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ҷ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икистон бо оби н</w:t>
            </w:r>
            <w:r w:rsidRPr="007B7E45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ў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>шок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 xml:space="preserve"> ва ташабусси Асосгузор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 w:cs="Times New Roman"/>
                <w:color w:val="000000"/>
                <w:sz w:val="28"/>
                <w:szCs w:val="28"/>
                <w:lang w:val="tg-Cyrl-TJ"/>
              </w:rPr>
              <w:t xml:space="preserve"> 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сул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у Ва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дати милл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 xml:space="preserve">, 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 xml:space="preserve">Пешвои миллат Президенти 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Ҷ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ум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урии То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ҷ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икистон</w:t>
            </w:r>
            <w:r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,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 xml:space="preserve"> му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тарам Эмомал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 w:cs="Times New Roman"/>
                <w:color w:val="000000"/>
                <w:sz w:val="28"/>
                <w:szCs w:val="28"/>
                <w:lang w:val="tg-Cyrl-TJ"/>
              </w:rPr>
              <w:t xml:space="preserve"> 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Ра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мон оид ба эълон гардидани Да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 xml:space="preserve">солаи байналмилалии амал “Об барои рушди 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lastRenderedPageBreak/>
              <w:t>устувор</w:t>
            </w:r>
            <w:r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и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 xml:space="preserve"> сол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ои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 xml:space="preserve"> 2018-2028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 xml:space="preserve">” </w:t>
            </w:r>
            <w:r w:rsidRPr="007B7E45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амал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 w:cs="Times New Roman"/>
                <w:color w:val="000000"/>
                <w:sz w:val="28"/>
                <w:szCs w:val="28"/>
                <w:lang w:val="tg-Cyrl-TJ"/>
              </w:rPr>
              <w:t xml:space="preserve"> 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карда</w:t>
            </w:r>
            <w:r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 xml:space="preserve"> 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мешавад</w:t>
            </w:r>
            <w:r w:rsidRPr="007B7E45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 xml:space="preserve">. </w:t>
            </w:r>
          </w:p>
        </w:tc>
      </w:tr>
      <w:tr w:rsidR="00DA4D7C" w:rsidRPr="007B7E45" w14:paraId="53C8D8FD" w14:textId="77777777" w:rsidTr="00173019">
        <w:trPr>
          <w:trHeight w:val="799"/>
        </w:trPr>
        <w:tc>
          <w:tcPr>
            <w:tcW w:w="675" w:type="dxa"/>
            <w:shd w:val="clear" w:color="auto" w:fill="auto"/>
          </w:tcPr>
          <w:p w14:paraId="499B533B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auto"/>
          </w:tcPr>
          <w:p w14:paraId="66D4D679" w14:textId="77777777" w:rsidR="00DA4D7C" w:rsidRPr="007B7E45" w:rsidRDefault="00DA4D7C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  <w:t>Маќсад ва вазифањои лоиња</w:t>
            </w:r>
          </w:p>
        </w:tc>
        <w:tc>
          <w:tcPr>
            <w:tcW w:w="4961" w:type="dxa"/>
            <w:shd w:val="clear" w:color="auto" w:fill="auto"/>
          </w:tcPr>
          <w:p w14:paraId="0E34CA35" w14:textId="77777777" w:rsidR="00DA4D7C" w:rsidRPr="007B7E45" w:rsidRDefault="00DA4D7C" w:rsidP="00173019">
            <w:pPr>
              <w:shd w:val="clear" w:color="auto" w:fill="FFFFFF"/>
              <w:spacing w:after="0" w:line="240" w:lineRule="auto"/>
              <w:jc w:val="both"/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Бар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арор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намудани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се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адад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чо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ҳо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амуд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ӣ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аз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нав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кардани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хат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о</w:t>
            </w:r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обёр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ӣ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дар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масофаи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умумии</w:t>
            </w:r>
            <w:proofErr w:type="spellEnd"/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 xml:space="preserve"> 12534 метр</w:t>
            </w:r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дар </w:t>
            </w:r>
            <w:proofErr w:type="spellStart"/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ҷ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амоати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де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оти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Исфисории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но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ияи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Б</w:t>
            </w:r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.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афуров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ро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амалигардонии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val="tg-Cyrl-TJ" w:eastAsia="ru-RU"/>
              </w:rPr>
              <w:t xml:space="preserve">механизми </w:t>
            </w:r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шарикии</w:t>
            </w:r>
            <w:proofErr w:type="spellEnd"/>
            <w:proofErr w:type="gram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давлат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бахши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хусус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ӣ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тавассути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додани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он ба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истифодаи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бахши 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хусус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ӣ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 ба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м</w:t>
            </w:r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>ў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лати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дарозмуддат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.</w:t>
            </w:r>
          </w:p>
          <w:p w14:paraId="1A3E1C76" w14:textId="77777777" w:rsidR="00DA4D7C" w:rsidRPr="007B7E45" w:rsidRDefault="00DA4D7C" w:rsidP="00173019">
            <w:pPr>
              <w:shd w:val="clear" w:color="auto" w:fill="FFFFFF"/>
              <w:spacing w:after="0" w:line="240" w:lineRule="auto"/>
              <w:jc w:val="both"/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Баланд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бардоштани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сат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хизматрасонии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давлат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ӣ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ба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а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ол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ӣ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таъмини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а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ол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ӣ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оби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н</w:t>
            </w:r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>ў</w:t>
            </w:r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шокии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дастрас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баландсифат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Бе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тар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намудани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сатњи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с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и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атмандї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зиндагии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ањолї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.    </w:t>
            </w:r>
          </w:p>
          <w:p w14:paraId="5BD6A019" w14:textId="77777777" w:rsidR="00DA4D7C" w:rsidRPr="007B7E45" w:rsidRDefault="00DA4D7C" w:rsidP="00173019">
            <w:pPr>
              <w:shd w:val="clear" w:color="auto" w:fill="FFFFFF"/>
              <w:spacing w:after="0" w:line="240" w:lineRule="auto"/>
              <w:jc w:val="both"/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>Бењтаргардонии</w:t>
            </w:r>
            <w:proofErr w:type="spellEnd"/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>имконоти</w:t>
            </w:r>
            <w:proofErr w:type="spellEnd"/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шабака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ои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об</w:t>
            </w:r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>нўшокии</w:t>
            </w:r>
            <w:proofErr w:type="spellEnd"/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>но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ия</w:t>
            </w:r>
            <w:proofErr w:type="spellEnd"/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>таъмири</w:t>
            </w:r>
            <w:proofErr w:type="spellEnd"/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>сарива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тии</w:t>
            </w:r>
            <w:proofErr w:type="spellEnd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иншоот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пурзур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намудани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самаранокии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фаъолияти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ширкати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таъминкунандаи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оби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н</w:t>
            </w:r>
            <w:r w:rsidRPr="007B7E45">
              <w:rPr>
                <w:rFonts w:ascii="Times New Roman Tj" w:eastAsia="Times New Roman" w:hAnsi="Times New Roman Tj"/>
                <w:color w:val="000000"/>
                <w:sz w:val="28"/>
                <w:szCs w:val="28"/>
                <w:lang w:eastAsia="ru-RU"/>
              </w:rPr>
              <w:t>ў</w:t>
            </w:r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шок</w:t>
            </w:r>
            <w:r w:rsidRPr="007B7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ӣ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таъмини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устувории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>молиявии</w:t>
            </w:r>
            <w:proofErr w:type="spellEnd"/>
            <w:r w:rsidRPr="007B7E45">
              <w:rPr>
                <w:rFonts w:ascii="Times New Roman Tj" w:eastAsia="Times New Roman" w:hAnsi="Times New Roman Tj" w:cs="Arial"/>
                <w:color w:val="000000"/>
                <w:sz w:val="28"/>
                <w:szCs w:val="28"/>
                <w:lang w:eastAsia="ru-RU"/>
              </w:rPr>
              <w:t xml:space="preserve"> он. </w:t>
            </w:r>
          </w:p>
        </w:tc>
      </w:tr>
      <w:tr w:rsidR="00DA4D7C" w:rsidRPr="007B7E45" w14:paraId="12024D4E" w14:textId="77777777" w:rsidTr="00173019">
        <w:tc>
          <w:tcPr>
            <w:tcW w:w="675" w:type="dxa"/>
            <w:shd w:val="clear" w:color="auto" w:fill="auto"/>
          </w:tcPr>
          <w:p w14:paraId="5B39500E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40C10360" w14:textId="77777777" w:rsidR="00DA4D7C" w:rsidRPr="007B7E45" w:rsidRDefault="00DA4D7C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47AB4EFE" w14:textId="77777777" w:rsidR="00DA4D7C" w:rsidRPr="007B7E45" w:rsidRDefault="00DA4D7C" w:rsidP="00173019">
            <w:pPr>
              <w:pStyle w:val="a4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пешнињоди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њуќуќи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истифода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идораи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иншоотњои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обтаъминкунии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ља</w:t>
            </w:r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моати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Исфисорї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то ба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нињоии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амали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созишномаи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ШДБХ</w:t>
            </w:r>
          </w:p>
        </w:tc>
      </w:tr>
      <w:tr w:rsidR="00DA4D7C" w:rsidRPr="007B7E45" w14:paraId="4EC44677" w14:textId="77777777" w:rsidTr="00173019">
        <w:tc>
          <w:tcPr>
            <w:tcW w:w="675" w:type="dxa"/>
            <w:shd w:val="clear" w:color="auto" w:fill="auto"/>
          </w:tcPr>
          <w:p w14:paraId="7D5C5371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59FA1966" w14:textId="77777777" w:rsidR="00DA4D7C" w:rsidRPr="007B7E45" w:rsidRDefault="00DA4D7C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AAD47ED" w14:textId="77777777" w:rsidR="00DA4D7C" w:rsidRPr="007B7E45" w:rsidRDefault="00DA4D7C" w:rsidP="00173019">
            <w:pPr>
              <w:pStyle w:val="a4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-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Маблаѓгузории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лоињаи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ШДБХ аз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њисоби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маблаѓњои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шахсї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ё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дигар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маблаѓњои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љалбшаванда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  <w:p w14:paraId="14AD4231" w14:textId="77777777" w:rsidR="00DA4D7C" w:rsidRPr="007B7E45" w:rsidRDefault="00DA4D7C" w:rsidP="00173019">
            <w:pPr>
              <w:pStyle w:val="a4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таъмини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барќарорсозии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>чо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ои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 xml:space="preserve"> амуд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 xml:space="preserve"> ва азнавсозии 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>шабака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ои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 xml:space="preserve"> таъмини оби н</w:t>
            </w:r>
            <w:r w:rsidRPr="007B7E45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ў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>шок</w:t>
            </w:r>
            <w:r w:rsidRPr="007B7E45">
              <w:rPr>
                <w:rFonts w:ascii="Times New Roman Tj" w:hAnsi="Times New Roman" w:cs="Times New Roman"/>
                <w:color w:val="000000"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  <w:p w14:paraId="55D10547" w14:textId="77777777" w:rsidR="00DA4D7C" w:rsidRPr="001139B1" w:rsidRDefault="00DA4D7C" w:rsidP="00173019">
            <w:pPr>
              <w:spacing w:after="0" w:line="240" w:lineRule="auto"/>
              <w:jc w:val="both"/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Истифода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идоракунии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иншоотњои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обтаъминкунї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аз </w:t>
            </w:r>
            <w:proofErr w:type="spellStart"/>
            <w:proofErr w:type="gram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љумла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таъмини</w:t>
            </w:r>
            <w:proofErr w:type="spellEnd"/>
            <w:proofErr w:type="gram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коршоямии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самарбахши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таљњизоту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иншоотњои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>шабака</w:t>
            </w:r>
            <w:r w:rsidRPr="007B7E45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и</w:t>
            </w:r>
            <w:r w:rsidRPr="007B7E45"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 xml:space="preserve"> </w:t>
            </w:r>
            <w:r>
              <w:rPr>
                <w:rFonts w:ascii="Times New Roman Tj" w:hAnsi="Times New Roman Tj" w:cs="Arial"/>
                <w:color w:val="000000"/>
                <w:sz w:val="28"/>
                <w:szCs w:val="28"/>
                <w:lang w:val="tg-Cyrl-TJ"/>
              </w:rPr>
              <w:t>обтаъминкун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</w:tc>
      </w:tr>
      <w:tr w:rsidR="00DA4D7C" w:rsidRPr="007B7E45" w14:paraId="6CFFFBCF" w14:textId="77777777" w:rsidTr="00173019">
        <w:tc>
          <w:tcPr>
            <w:tcW w:w="675" w:type="dxa"/>
            <w:shd w:val="clear" w:color="auto" w:fill="auto"/>
          </w:tcPr>
          <w:p w14:paraId="5AD01C9E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7CE6CDFC" w14:textId="77777777" w:rsidR="00DA4D7C" w:rsidRPr="007B7E45" w:rsidRDefault="00DA4D7C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/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</w:t>
            </w:r>
          </w:p>
        </w:tc>
        <w:tc>
          <w:tcPr>
            <w:tcW w:w="4961" w:type="dxa"/>
            <w:shd w:val="clear" w:color="auto" w:fill="auto"/>
          </w:tcPr>
          <w:p w14:paraId="3D792EAA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</w:tc>
      </w:tr>
      <w:tr w:rsidR="00DA4D7C" w:rsidRPr="007B7E45" w14:paraId="11CABB7F" w14:textId="77777777" w:rsidTr="00173019">
        <w:tc>
          <w:tcPr>
            <w:tcW w:w="675" w:type="dxa"/>
            <w:shd w:val="clear" w:color="auto" w:fill="auto"/>
          </w:tcPr>
          <w:p w14:paraId="336C1C0D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557CEF45" w14:textId="77777777" w:rsidR="00DA4D7C" w:rsidRPr="007B7E45" w:rsidRDefault="00DA4D7C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(Шарики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34F40E06" w14:textId="77777777" w:rsidR="00DA4D7C" w:rsidRPr="007B7E45" w:rsidRDefault="00DA4D7C" w:rsidP="00173019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Маќомоти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иљоияи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њокимияти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давлатии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ноњияи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Б.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Ѓафуров</w:t>
            </w:r>
          </w:p>
        </w:tc>
      </w:tr>
      <w:tr w:rsidR="00DA4D7C" w:rsidRPr="007B7E45" w14:paraId="53BF3B28" w14:textId="77777777" w:rsidTr="00173019">
        <w:tc>
          <w:tcPr>
            <w:tcW w:w="675" w:type="dxa"/>
            <w:shd w:val="clear" w:color="auto" w:fill="auto"/>
          </w:tcPr>
          <w:p w14:paraId="2987BD45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5774DA81" w14:textId="77777777" w:rsidR="00DA4D7C" w:rsidRPr="007B7E45" w:rsidRDefault="00DA4D7C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</w:tc>
        <w:tc>
          <w:tcPr>
            <w:tcW w:w="4961" w:type="dxa"/>
            <w:shd w:val="clear" w:color="auto" w:fill="auto"/>
          </w:tcPr>
          <w:p w14:paraId="38EF69EB" w14:textId="77777777" w:rsidR="00DA4D7C" w:rsidRPr="007B7E45" w:rsidRDefault="00DA4D7C" w:rsidP="00173019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 xml:space="preserve">Вилояти Суѓд, ноњияи Б. Ѓафуров, шањраки Б. Ѓафуров, кўч. Гогол 14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br/>
            </w:r>
            <w:r w:rsidRPr="007B7E45">
              <w:rPr>
                <w:rFonts w:ascii="Times New Roman Tj" w:hAnsi="Times New Roman Tj" w:cs="Times New Roman"/>
                <w:color w:val="000000"/>
                <w:sz w:val="28"/>
                <w:szCs w:val="28"/>
                <w:shd w:val="clear" w:color="auto" w:fill="FFFFFF"/>
              </w:rPr>
              <w:t>Тел. (+9923442) 3-22-44, 3-27-65</w:t>
            </w:r>
          </w:p>
        </w:tc>
      </w:tr>
    </w:tbl>
    <w:p w14:paraId="31AD0329" w14:textId="77777777" w:rsidR="00B65355" w:rsidRDefault="00DA4D7C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25"/>
    <w:rsid w:val="005678C3"/>
    <w:rsid w:val="005E3825"/>
    <w:rsid w:val="00CA41D7"/>
    <w:rsid w:val="00D1606E"/>
    <w:rsid w:val="00DA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052C5-7F72-4CE7-A99E-B69A0F76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D7C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D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A4D7C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A4D7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2021-02-20T13:07:00Z</dcterms:created>
  <dcterms:modified xsi:type="dcterms:W3CDTF">2021-02-20T13:07:00Z</dcterms:modified>
</cp:coreProperties>
</file>