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DEF8" w14:textId="77777777" w:rsidR="009663B9" w:rsidRPr="007B7E45" w:rsidRDefault="009663B9" w:rsidP="009663B9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№4:</w:t>
      </w:r>
    </w:p>
    <w:p w14:paraId="6A108358" w14:textId="77777777" w:rsidR="009663B9" w:rsidRPr="007B7E45" w:rsidRDefault="009663B9" w:rsidP="009663B9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36"/>
          <w:szCs w:val="32"/>
          <w:u w:val="single"/>
          <w:lang w:eastAsia="ru-RU"/>
        </w:rPr>
      </w:pP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Сохтмони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инфрасохтори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аввалияи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МОИ «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Суѓд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168BAA1A" w14:textId="77777777" w:rsidR="009663B9" w:rsidRPr="007B7E45" w:rsidRDefault="009663B9" w:rsidP="009663B9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80"/>
        <w:gridCol w:w="4867"/>
      </w:tblGrid>
      <w:tr w:rsidR="009663B9" w:rsidRPr="007B7E45" w14:paraId="0D9AFCE9" w14:textId="77777777" w:rsidTr="00173019">
        <w:tc>
          <w:tcPr>
            <w:tcW w:w="4785" w:type="dxa"/>
          </w:tcPr>
          <w:p w14:paraId="070966D7" w14:textId="77777777" w:rsidR="009663B9" w:rsidRPr="007B7E45" w:rsidRDefault="009663B9" w:rsidP="00173019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60A4E394" wp14:editId="30BB9396">
                  <wp:extent cx="2962058" cy="2068642"/>
                  <wp:effectExtent l="0" t="0" r="0" b="8255"/>
                  <wp:docPr id="15" name="Рисунок 15" descr="www.fezsughd.tj&#10;ÐÑÐ¾Ð¼ÑÑÐ»ÐµÐ½Ð½Ð°Ñ Ð¸Ð½ÑÑÐ°ÑÑÑÑÐºÑÑÑÐ°&#10;Ð¡Ð²Ð¾Ð±Ð¾Ð´Ð½Ð°Ñ ÑÐºÐ¾Ð½Ð¾Ð¼Ð¸ÑÐµÑÐºÐ°Ñ Ð·Ð¾Ð½Ð° Â«Ð¡Ð£ÐÐÂ»Ð¡Ð²Ð¾Ð±Ð¾Ð´Ð½Ð°Ñ ÑÐºÐ¾Ð½Ð¾Ð¼Ð¸ÑÐµÑÐºÐ°Ñ Ð·Ð¾Ð½Ð° Â«Ð¡Ð£ÐÐÂ»&#10;Ð­Ð»ÐµÐºÑÑÐ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fezsughd.tj&#10;ÐÑÐ¾Ð¼ÑÑÐ»ÐµÐ½Ð½Ð°Ñ Ð¸Ð½ÑÑÐ°ÑÑÑÑÐºÑÑÑÐ°&#10;Ð¡Ð²Ð¾Ð±Ð¾Ð´Ð½Ð°Ñ ÑÐºÐ¾Ð½Ð¾Ð¼Ð¸ÑÐµÑÐºÐ°Ñ Ð·Ð¾Ð½Ð° Â«Ð¡Ð£ÐÐÂ»Ð¡Ð²Ð¾Ð±Ð¾Ð´Ð½Ð°Ñ ÑÐºÐ¾Ð½Ð¾Ð¼Ð¸ÑÐµÑÐºÐ°Ñ Ð·Ð¾Ð½Ð° Â«Ð¡Ð£ÐÐÂ»&#10;Ð­Ð»ÐµÐºÑÑÐ¸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/>
                          <a:stretch/>
                        </pic:blipFill>
                        <pic:spPr bwMode="auto">
                          <a:xfrm>
                            <a:off x="0" y="0"/>
                            <a:ext cx="2962059" cy="206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EBAECD9" w14:textId="77777777" w:rsidR="009663B9" w:rsidRPr="00B47BBC" w:rsidRDefault="009663B9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Масоњати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умумї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- </w:t>
            </w:r>
            <w:r w:rsidRPr="00B47BBC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320 Га</w:t>
            </w:r>
          </w:p>
          <w:p w14:paraId="341CF0CA" w14:textId="77777777" w:rsidR="009663B9" w:rsidRPr="00B47BBC" w:rsidRDefault="009663B9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554E3273" w14:textId="77777777" w:rsidR="009663B9" w:rsidRPr="00B47BBC" w:rsidRDefault="009663B9" w:rsidP="001730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</w:pP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Бино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ва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ин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шоотњои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сохташуда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ҳудуди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7BBC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МОИ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-</w:t>
            </w:r>
            <w:r w:rsidRPr="00B47BBC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110 Га</w:t>
            </w:r>
          </w:p>
          <w:p w14:paraId="33F2410B" w14:textId="77777777" w:rsidR="009663B9" w:rsidRPr="00B47BBC" w:rsidRDefault="009663B9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6FB5FF9C" w14:textId="77777777" w:rsidR="009663B9" w:rsidRPr="00B47BBC" w:rsidRDefault="009663B9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Шумораи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tg-Cyrl-TJ"/>
              </w:rPr>
              <w:t>с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убъектњои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иќтисодии</w:t>
            </w:r>
            <w:proofErr w:type="spell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МОИ  –</w:t>
            </w:r>
            <w:proofErr w:type="gramEnd"/>
            <w:r w:rsidRPr="00B47BBC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7BBC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 xml:space="preserve">30 </w:t>
            </w:r>
            <w:proofErr w:type="spellStart"/>
            <w:r w:rsidRPr="00B47BBC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адад</w:t>
            </w:r>
            <w:proofErr w:type="spellEnd"/>
          </w:p>
          <w:p w14:paraId="341C01DA" w14:textId="77777777" w:rsidR="009663B9" w:rsidRPr="00B47BBC" w:rsidRDefault="009663B9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</w:p>
          <w:p w14:paraId="317FDD8A" w14:textId="77777777" w:rsidR="009663B9" w:rsidRPr="00B47BBC" w:rsidRDefault="009663B9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Масофа</w:t>
            </w:r>
            <w:proofErr w:type="spellEnd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14:paraId="1162CCB4" w14:textId="77777777" w:rsidR="009663B9" w:rsidRPr="00B47BBC" w:rsidRDefault="009663B9" w:rsidP="00173019">
            <w:pPr>
              <w:pStyle w:val="a4"/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</w:pPr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маркази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ш.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Хуљанд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8 км</w:t>
            </w:r>
          </w:p>
          <w:p w14:paraId="1653D981" w14:textId="77777777" w:rsidR="009663B9" w:rsidRPr="00B47BBC" w:rsidRDefault="009663B9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сарњади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Ўзбекистон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70 км</w:t>
            </w:r>
          </w:p>
          <w:p w14:paraId="29CBE19D" w14:textId="77777777" w:rsidR="009663B9" w:rsidRPr="00B47BBC" w:rsidRDefault="009663B9" w:rsidP="00173019">
            <w:pPr>
              <w:pStyle w:val="a4"/>
              <w:rPr>
                <w:rFonts w:ascii="Times New Roman Tj" w:eastAsia="Times New Roman" w:hAnsi="Times New Roman Tj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Роњи</w:t>
            </w:r>
            <w:proofErr w:type="spellEnd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наќлиёт</w:t>
            </w:r>
            <w:proofErr w:type="spellEnd"/>
            <w:r w:rsidRPr="00B47BBC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Дастрасии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мустаќим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ба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шоњроњи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байналмиллалї</w:t>
            </w:r>
            <w:proofErr w:type="spellEnd"/>
            <w:r w:rsidRPr="00B47BBC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DE524F4" w14:textId="77777777" w:rsidR="009663B9" w:rsidRPr="007B7E45" w:rsidRDefault="009663B9" w:rsidP="009663B9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9663B9" w:rsidRPr="007B7E45" w14:paraId="1E641E8C" w14:textId="77777777" w:rsidTr="00173019">
        <w:tc>
          <w:tcPr>
            <w:tcW w:w="675" w:type="dxa"/>
            <w:shd w:val="clear" w:color="auto" w:fill="auto"/>
          </w:tcPr>
          <w:p w14:paraId="2AC761DC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3E01F7C2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C8AA836" w14:textId="77777777" w:rsidR="009663B9" w:rsidRPr="007B7E45" w:rsidRDefault="009663B9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color w:val="525252" w:themeColor="accent3" w:themeShade="80"/>
                <w:spacing w:val="-4"/>
                <w:sz w:val="36"/>
                <w:szCs w:val="32"/>
                <w:u w:val="single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аввалияи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МОИ «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»</w:t>
            </w:r>
          </w:p>
        </w:tc>
      </w:tr>
      <w:tr w:rsidR="009663B9" w:rsidRPr="007B7E45" w14:paraId="620A3147" w14:textId="77777777" w:rsidTr="00173019">
        <w:tc>
          <w:tcPr>
            <w:tcW w:w="675" w:type="dxa"/>
            <w:shd w:val="clear" w:color="auto" w:fill="auto"/>
          </w:tcPr>
          <w:p w14:paraId="01F4AF50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22F64A5C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D8F6B09" w14:textId="77777777" w:rsidR="009663B9" w:rsidRPr="007B7E45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инфрасохтор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3B9" w:rsidRPr="007B7E45" w14:paraId="6EB4550F" w14:textId="77777777" w:rsidTr="00173019">
        <w:tc>
          <w:tcPr>
            <w:tcW w:w="675" w:type="dxa"/>
            <w:shd w:val="clear" w:color="auto" w:fill="auto"/>
          </w:tcPr>
          <w:p w14:paraId="3C11580B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06B8361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79BCA80" w14:textId="77777777" w:rsidR="009663B9" w:rsidRPr="007B7E45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нфрасохтор</w:t>
            </w:r>
            <w:proofErr w:type="spellEnd"/>
          </w:p>
        </w:tc>
      </w:tr>
      <w:tr w:rsidR="009663B9" w:rsidRPr="007B7E45" w14:paraId="433B8CD8" w14:textId="77777777" w:rsidTr="00173019">
        <w:tc>
          <w:tcPr>
            <w:tcW w:w="675" w:type="dxa"/>
            <w:shd w:val="clear" w:color="auto" w:fill="auto"/>
          </w:tcPr>
          <w:p w14:paraId="17300D79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29819986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6BEB76DA" w14:textId="77777777" w:rsidR="009663B9" w:rsidRPr="00444A79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вилояти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Суѓд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Хуљанд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минтаќаи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саноатии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љанубї-ѓарб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ӣ</w:t>
            </w:r>
            <w:proofErr w:type="spellEnd"/>
          </w:p>
        </w:tc>
      </w:tr>
      <w:tr w:rsidR="009663B9" w:rsidRPr="007B7E45" w14:paraId="1C2A8826" w14:textId="77777777" w:rsidTr="00173019">
        <w:tc>
          <w:tcPr>
            <w:tcW w:w="675" w:type="dxa"/>
            <w:shd w:val="clear" w:color="auto" w:fill="auto"/>
          </w:tcPr>
          <w:p w14:paraId="5E9719DA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65C7A2CD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36BD6DD0" w14:textId="77777777" w:rsidR="009663B9" w:rsidRPr="007B7E45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26  300</w:t>
            </w:r>
            <w:proofErr w:type="gram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663B9" w:rsidRPr="007B7E45" w14:paraId="0F829F27" w14:textId="77777777" w:rsidTr="00173019">
        <w:tc>
          <w:tcPr>
            <w:tcW w:w="675" w:type="dxa"/>
            <w:shd w:val="clear" w:color="auto" w:fill="auto"/>
          </w:tcPr>
          <w:p w14:paraId="26B5ED80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2C651D38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E1EBF64" w14:textId="77777777" w:rsidR="009663B9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Сохтмон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,</w:t>
            </w:r>
          </w:p>
          <w:p w14:paraId="3CA13532" w14:textId="77777777" w:rsidR="009663B9" w:rsidRPr="007B7E45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25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9663B9" w:rsidRPr="007B7E45" w14:paraId="2DA79BEC" w14:textId="77777777" w:rsidTr="00173019">
        <w:tc>
          <w:tcPr>
            <w:tcW w:w="675" w:type="dxa"/>
            <w:shd w:val="clear" w:color="auto" w:fill="auto"/>
          </w:tcPr>
          <w:p w14:paraId="2120426F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6DA156B1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6187B13F" w14:textId="77777777" w:rsidR="009663B9" w:rsidRPr="007B7E45" w:rsidRDefault="009663B9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9663B9" w:rsidRPr="007B7E45" w14:paraId="4B118C78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12158501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5E9C29CA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7FC0D97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>Марњилаи</w:t>
            </w:r>
            <w:proofErr w:type="spellEnd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>аввал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(10 млн.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ИМА):</w:t>
            </w:r>
          </w:p>
          <w:p w14:paraId="0BA22037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иншоотњои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амнияту</w:t>
            </w:r>
            <w:proofErr w:type="spellEnd"/>
            <w:proofErr w:type="gram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оташнишонї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азгардонии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онњо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sz w:val="28"/>
                <w:szCs w:val="28"/>
              </w:rPr>
              <w:t>восита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ҳои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алоќа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sz w:val="28"/>
                <w:szCs w:val="28"/>
              </w:rPr>
              <w:t>шабакаи</w:t>
            </w:r>
            <w:proofErr w:type="spellEnd"/>
            <w:r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sz w:val="28"/>
                <w:szCs w:val="28"/>
              </w:rPr>
              <w:t>умум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лавозимоти</w:t>
            </w:r>
            <w:proofErr w:type="spellEnd"/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муњофизат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65BAA6F5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бинои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маъмурї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44A4020F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Барќарорсозии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истгоњи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обкашї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обпарто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ќисми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шабаки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корезии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мављудбуда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62EFD95B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>Марњилаи</w:t>
            </w:r>
            <w:proofErr w:type="spellEnd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4A79">
              <w:rPr>
                <w:rFonts w:ascii="Times New Roman Tj" w:hAnsi="Times New Roman Tj" w:cs="Times New Roman"/>
                <w:b/>
                <w:sz w:val="28"/>
                <w:szCs w:val="28"/>
              </w:rPr>
              <w:t>дуввум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(16,3 млн.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ИМА):</w:t>
            </w:r>
          </w:p>
          <w:p w14:paraId="26726515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Ободгардонї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муљањазгардонї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аз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инфрасохтори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маъмуриву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ҳсолӣ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омода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тамоми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ҳудуди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МОИ-и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коллеторњои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зеризаминї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гузаронидани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комуника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тс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ионї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(газ, об,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ӯи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барќ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корез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алоќа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ѓ.)</w:t>
            </w:r>
          </w:p>
          <w:p w14:paraId="0D9C951F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зеристгоњи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нави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«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Ѓарбї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»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тавоноии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135 мВт.</w:t>
            </w:r>
          </w:p>
        </w:tc>
      </w:tr>
      <w:tr w:rsidR="009663B9" w:rsidRPr="007B7E45" w14:paraId="38C8EF1E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7B46B8FF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14:paraId="633413EF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shd w:val="clear" w:color="auto" w:fill="auto"/>
          </w:tcPr>
          <w:p w14:paraId="5FED970E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Минтаќаи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озоди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ќарори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Њукумати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Љумњурии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Тољикистон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аз 2 майи соли 2008, №277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таъсис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шудааст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маќсади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самарабахши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Минтаќаи</w:t>
            </w:r>
            <w:proofErr w:type="spellEnd"/>
            <w:proofErr w:type="gram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озоди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љониби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маъмурияти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Барномаи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чорабинињои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аввалиндараља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афзалиятнок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тањия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гардид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аввалияи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МОИ «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» аз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ќабили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ин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чорабинњо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њисоб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меравад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.</w:t>
            </w:r>
          </w:p>
        </w:tc>
      </w:tr>
      <w:tr w:rsidR="009663B9" w:rsidRPr="007B7E45" w14:paraId="2B9378A7" w14:textId="77777777" w:rsidTr="00173019">
        <w:tc>
          <w:tcPr>
            <w:tcW w:w="675" w:type="dxa"/>
            <w:shd w:val="clear" w:color="auto" w:fill="auto"/>
          </w:tcPr>
          <w:p w14:paraId="0F8A357B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14:paraId="44327285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E60330E" w14:textId="77777777" w:rsidR="009663B9" w:rsidRPr="007B7E45" w:rsidRDefault="009663B9" w:rsidP="00173019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пешнињоди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њуќуќи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лоињав</w:t>
            </w:r>
            <w:r w:rsidRPr="007B7E45">
              <w:rPr>
                <w:rFonts w:ascii="Times New Roman Tj" w:hAnsi="Times New Roman Tj"/>
                <w:bCs/>
                <w:sz w:val="28"/>
              </w:rPr>
              <w:t>ї</w:t>
            </w:r>
            <w:proofErr w:type="spellEnd"/>
            <w:r w:rsidRPr="007B7E45">
              <w:rPr>
                <w:rFonts w:ascii="Times New Roman Tj" w:hAnsi="Times New Roman Tj"/>
                <w:bCs/>
                <w:sz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то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нињоии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амали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созишномаи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ШДБХ</w:t>
            </w:r>
          </w:p>
        </w:tc>
      </w:tr>
      <w:tr w:rsidR="009663B9" w:rsidRPr="007B7E45" w14:paraId="3FB97001" w14:textId="77777777" w:rsidTr="00173019">
        <w:tc>
          <w:tcPr>
            <w:tcW w:w="675" w:type="dxa"/>
            <w:shd w:val="clear" w:color="auto" w:fill="auto"/>
          </w:tcPr>
          <w:p w14:paraId="53886CF8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33C938D1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99571C8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053AE6EB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коршоямї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9663B9" w:rsidRPr="007B7E45" w14:paraId="17DC0152" w14:textId="77777777" w:rsidTr="00173019">
        <w:tc>
          <w:tcPr>
            <w:tcW w:w="675" w:type="dxa"/>
            <w:shd w:val="clear" w:color="auto" w:fill="auto"/>
          </w:tcPr>
          <w:p w14:paraId="480ABDC4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5F1ED527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</w:tc>
        <w:tc>
          <w:tcPr>
            <w:tcW w:w="4961" w:type="dxa"/>
            <w:shd w:val="clear" w:color="auto" w:fill="auto"/>
          </w:tcPr>
          <w:p w14:paraId="3CE427EA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</w:tc>
      </w:tr>
      <w:tr w:rsidR="009663B9" w:rsidRPr="007B7E45" w14:paraId="0F48D0A1" w14:textId="77777777" w:rsidTr="00173019">
        <w:tc>
          <w:tcPr>
            <w:tcW w:w="675" w:type="dxa"/>
            <w:shd w:val="clear" w:color="auto" w:fill="auto"/>
          </w:tcPr>
          <w:p w14:paraId="6E2B5AF0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104C9337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64B8595A" w14:textId="77777777" w:rsidR="009663B9" w:rsidRPr="007B7E45" w:rsidRDefault="009663B9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Вазорати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савдои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Љумњурии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Тољикистон</w:t>
            </w:r>
            <w:proofErr w:type="spellEnd"/>
          </w:p>
        </w:tc>
      </w:tr>
      <w:tr w:rsidR="009663B9" w:rsidRPr="007B7E45" w14:paraId="7C97A514" w14:textId="77777777" w:rsidTr="00173019">
        <w:tc>
          <w:tcPr>
            <w:tcW w:w="675" w:type="dxa"/>
            <w:shd w:val="clear" w:color="auto" w:fill="auto"/>
          </w:tcPr>
          <w:p w14:paraId="7778586C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5EE52051" w14:textId="77777777" w:rsidR="009663B9" w:rsidRPr="007B7E45" w:rsidRDefault="009663B9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маълумот барои тамос </w:t>
            </w:r>
          </w:p>
        </w:tc>
        <w:tc>
          <w:tcPr>
            <w:tcW w:w="4961" w:type="dxa"/>
            <w:shd w:val="clear" w:color="auto" w:fill="auto"/>
          </w:tcPr>
          <w:p w14:paraId="1715B1A6" w14:textId="77777777" w:rsidR="009663B9" w:rsidRPr="007B7E45" w:rsidRDefault="009663B9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куч.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Бохтар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37</w:t>
            </w:r>
          </w:p>
          <w:p w14:paraId="364CE833" w14:textId="77777777" w:rsidR="009663B9" w:rsidRPr="007B7E45" w:rsidRDefault="009663B9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227-34-34</w:t>
            </w:r>
          </w:p>
          <w:p w14:paraId="3F74BD86" w14:textId="77777777" w:rsidR="009663B9" w:rsidRPr="007B7E45" w:rsidRDefault="009663B9" w:rsidP="00173019">
            <w:pPr>
              <w:pStyle w:val="a4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221-94-63</w:t>
            </w:r>
          </w:p>
        </w:tc>
      </w:tr>
    </w:tbl>
    <w:p w14:paraId="3804AA2D" w14:textId="77777777" w:rsidR="00B65355" w:rsidRDefault="009663B9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82"/>
    <w:rsid w:val="00011D82"/>
    <w:rsid w:val="005678C3"/>
    <w:rsid w:val="009663B9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105F-95CD-4618-BD2A-933CE67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3B9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63B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663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2021-02-20T14:12:00Z</dcterms:created>
  <dcterms:modified xsi:type="dcterms:W3CDTF">2021-02-20T14:12:00Z</dcterms:modified>
</cp:coreProperties>
</file>