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6F55" w14:textId="77777777" w:rsidR="00F06325" w:rsidRDefault="00F06325" w:rsidP="00F06325">
      <w:pPr>
        <w:spacing w:after="0" w:line="240" w:lineRule="auto"/>
        <w:jc w:val="center"/>
        <w:rPr>
          <w:rFonts w:ascii="Times New Roman Tj" w:eastAsia="Times New Roman" w:hAnsi="Times New Roman Tj" w:cs="Times New Roman"/>
          <w:b/>
          <w:spacing w:val="-4"/>
          <w:sz w:val="24"/>
          <w:szCs w:val="24"/>
          <w:u w:val="single"/>
          <w:lang w:val="tg-Cyrl-TJ" w:eastAsia="ru-RU"/>
        </w:rPr>
      </w:pPr>
      <w:r>
        <w:rPr>
          <w:rFonts w:ascii="Times New Roman Tj" w:eastAsia="Times New Roman" w:hAnsi="Times New Roman Tj" w:cs="Times New Roman"/>
          <w:b/>
          <w:spacing w:val="-4"/>
          <w:sz w:val="24"/>
          <w:szCs w:val="24"/>
          <w:u w:val="single"/>
          <w:lang w:val="tg-Cyrl-TJ" w:eastAsia="ru-RU"/>
        </w:rPr>
        <w:t>Паспорти лоињаи ШДБХ №9:</w:t>
      </w:r>
    </w:p>
    <w:p w14:paraId="5D5D176C" w14:textId="77777777" w:rsidR="00F06325" w:rsidRDefault="00F06325" w:rsidP="00F06325">
      <w:pPr>
        <w:pStyle w:val="a4"/>
        <w:jc w:val="center"/>
        <w:rPr>
          <w:rFonts w:ascii="Times New Roman Tj" w:eastAsiaTheme="minorHAnsi" w:hAnsi="Times New Roman Tj" w:cs="Times New Roman"/>
          <w:color w:val="525252" w:themeColor="accent3" w:themeShade="80"/>
          <w:sz w:val="24"/>
          <w:szCs w:val="24"/>
          <w:lang w:val="tg-Cyrl-TJ" w:eastAsia="en-US"/>
        </w:rPr>
      </w:pPr>
      <w:r>
        <w:rPr>
          <w:rFonts w:ascii="Times New Roman Tj" w:hAnsi="Times New Roman Tj" w:cs="Times New Roman"/>
          <w:color w:val="525252" w:themeColor="accent3" w:themeShade="80"/>
          <w:sz w:val="24"/>
          <w:szCs w:val="24"/>
          <w:lang w:val="tg-Cyrl-TJ"/>
        </w:rPr>
        <w:t>Ташкили маркази иттилоот, инноватсия ва дастгирии соњибкорї дар њудудї МОИ-и Суѓд</w:t>
      </w:r>
    </w:p>
    <w:p w14:paraId="57587AB3" w14:textId="77777777" w:rsidR="00F06325" w:rsidRDefault="00F06325" w:rsidP="00F06325">
      <w:pPr>
        <w:pStyle w:val="a4"/>
        <w:jc w:val="center"/>
        <w:rPr>
          <w:rFonts w:ascii="Times New Roman Tj" w:eastAsia="Times New Roman" w:hAnsi="Times New Roman Tj" w:cs="Times New Roman"/>
          <w:b/>
          <w:color w:val="7B7B7B" w:themeColor="accent3" w:themeShade="BF"/>
          <w:sz w:val="24"/>
          <w:szCs w:val="24"/>
          <w:u w:val="single"/>
          <w:lang w:val="tg-Cyrl-TJ" w:eastAsia="ru-RU"/>
        </w:rPr>
      </w:pPr>
    </w:p>
    <w:tbl>
      <w:tblPr>
        <w:tblStyle w:val="a5"/>
        <w:tblW w:w="9747" w:type="dxa"/>
        <w:tblInd w:w="0" w:type="dxa"/>
        <w:tblLook w:val="04A0" w:firstRow="1" w:lastRow="0" w:firstColumn="1" w:lastColumn="0" w:noHBand="0" w:noVBand="1"/>
      </w:tblPr>
      <w:tblGrid>
        <w:gridCol w:w="4896"/>
        <w:gridCol w:w="4851"/>
      </w:tblGrid>
      <w:tr w:rsidR="00F06325" w:rsidRPr="00F06325" w14:paraId="4C0F71B3" w14:textId="77777777" w:rsidTr="00F06325">
        <w:tc>
          <w:tcPr>
            <w:tcW w:w="4785" w:type="dxa"/>
            <w:tcBorders>
              <w:top w:val="single" w:sz="4" w:space="0" w:color="auto"/>
              <w:left w:val="single" w:sz="4" w:space="0" w:color="auto"/>
              <w:bottom w:val="single" w:sz="4" w:space="0" w:color="auto"/>
              <w:right w:val="single" w:sz="4" w:space="0" w:color="auto"/>
            </w:tcBorders>
            <w:hideMark/>
          </w:tcPr>
          <w:p w14:paraId="78681784" w14:textId="48FF4FC2" w:rsidR="00F06325" w:rsidRDefault="00F06325">
            <w:pPr>
              <w:spacing w:after="0" w:line="240" w:lineRule="auto"/>
              <w:jc w:val="center"/>
              <w:rPr>
                <w:rFonts w:ascii="Times New Roman Tj" w:eastAsia="Times New Roman" w:hAnsi="Times New Roman Tj" w:cs="Times New Roman"/>
                <w:b/>
                <w:sz w:val="24"/>
                <w:szCs w:val="24"/>
                <w:u w:val="single"/>
                <w:lang w:eastAsia="ru-RU"/>
              </w:rPr>
            </w:pPr>
            <w:r>
              <w:rPr>
                <w:rFonts w:ascii="Times New Roman Tj" w:hAnsi="Times New Roman Tj" w:cs="Times New Roman"/>
                <w:noProof/>
                <w:sz w:val="24"/>
                <w:szCs w:val="24"/>
                <w:lang w:eastAsia="ru-RU"/>
              </w:rPr>
              <w:drawing>
                <wp:inline distT="0" distB="0" distL="0" distR="0" wp14:anchorId="46CE86C8" wp14:editId="52CE221B">
                  <wp:extent cx="2966720" cy="1998980"/>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6720" cy="1998980"/>
                          </a:xfrm>
                          <a:prstGeom prst="rect">
                            <a:avLst/>
                          </a:prstGeom>
                          <a:noFill/>
                          <a:ln>
                            <a:noFill/>
                          </a:ln>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hideMark/>
          </w:tcPr>
          <w:p w14:paraId="4C5B11C6" w14:textId="77777777" w:rsidR="00F06325" w:rsidRDefault="00F06325">
            <w:pPr>
              <w:pStyle w:val="a4"/>
              <w:jc w:val="both"/>
              <w:rPr>
                <w:rFonts w:ascii="Times New Roman Tj" w:hAnsi="Times New Roman Tj" w:cs="Times New Roman"/>
                <w:i/>
                <w:sz w:val="24"/>
                <w:szCs w:val="24"/>
              </w:rPr>
            </w:pPr>
            <w:proofErr w:type="spellStart"/>
            <w:r>
              <w:rPr>
                <w:rFonts w:ascii="Times New Roman Tj" w:hAnsi="Times New Roman Tj" w:cs="Times New Roman"/>
                <w:b/>
                <w:i/>
                <w:sz w:val="24"/>
                <w:szCs w:val="24"/>
              </w:rPr>
              <w:t>Масоњат</w:t>
            </w:r>
            <w:proofErr w:type="spellEnd"/>
            <w:r>
              <w:rPr>
                <w:rFonts w:ascii="Times New Roman Tj" w:hAnsi="Times New Roman Tj" w:cs="Times New Roman"/>
                <w:b/>
                <w:i/>
                <w:sz w:val="24"/>
                <w:szCs w:val="24"/>
              </w:rPr>
              <w:t xml:space="preserve"> </w:t>
            </w:r>
            <w:proofErr w:type="spellStart"/>
            <w:r>
              <w:rPr>
                <w:rFonts w:ascii="Times New Roman Tj" w:hAnsi="Times New Roman Tj" w:cs="Times New Roman"/>
                <w:b/>
                <w:i/>
                <w:sz w:val="24"/>
                <w:szCs w:val="24"/>
              </w:rPr>
              <w:t>зерисохтмон</w:t>
            </w:r>
            <w:r>
              <w:rPr>
                <w:rFonts w:ascii="Times New Roman" w:hAnsi="Times New Roman" w:cs="Times New Roman"/>
                <w:i/>
                <w:sz w:val="24"/>
                <w:szCs w:val="24"/>
              </w:rPr>
              <w:t>ӣ</w:t>
            </w:r>
            <w:proofErr w:type="spellEnd"/>
            <w:r>
              <w:rPr>
                <w:rFonts w:ascii="Times New Roman Tj" w:hAnsi="Times New Roman Tj" w:cs="Times New Roman"/>
                <w:i/>
                <w:sz w:val="24"/>
                <w:szCs w:val="24"/>
              </w:rPr>
              <w:t>– 10000 м2</w:t>
            </w:r>
          </w:p>
          <w:p w14:paraId="5CC5A548" w14:textId="77777777" w:rsidR="00F06325" w:rsidRDefault="00F06325">
            <w:pPr>
              <w:pStyle w:val="a4"/>
              <w:jc w:val="both"/>
              <w:rPr>
                <w:rFonts w:ascii="Times New Roman Tj" w:hAnsi="Times New Roman Tj" w:cs="Times New Roman"/>
                <w:b/>
                <w:i/>
                <w:sz w:val="24"/>
                <w:szCs w:val="24"/>
              </w:rPr>
            </w:pPr>
            <w:proofErr w:type="spellStart"/>
            <w:r>
              <w:rPr>
                <w:rFonts w:ascii="Times New Roman Tj" w:hAnsi="Times New Roman Tj" w:cs="Times New Roman"/>
                <w:b/>
                <w:i/>
                <w:sz w:val="24"/>
                <w:szCs w:val="24"/>
              </w:rPr>
              <w:t>Нишондоди</w:t>
            </w:r>
            <w:proofErr w:type="spellEnd"/>
            <w:r>
              <w:rPr>
                <w:rFonts w:ascii="Times New Roman Tj" w:hAnsi="Times New Roman Tj" w:cs="Times New Roman"/>
                <w:b/>
                <w:i/>
                <w:sz w:val="24"/>
                <w:szCs w:val="24"/>
              </w:rPr>
              <w:t xml:space="preserve"> </w:t>
            </w:r>
            <w:proofErr w:type="spellStart"/>
            <w:r>
              <w:rPr>
                <w:rFonts w:ascii="Times New Roman Tj" w:hAnsi="Times New Roman Tj" w:cs="Times New Roman"/>
                <w:b/>
                <w:i/>
                <w:sz w:val="24"/>
                <w:szCs w:val="24"/>
              </w:rPr>
              <w:t>ошёна</w:t>
            </w:r>
            <w:proofErr w:type="spellEnd"/>
            <w:r>
              <w:rPr>
                <w:rFonts w:ascii="Times New Roman Tj" w:hAnsi="Times New Roman Tj" w:cs="Times New Roman"/>
                <w:b/>
                <w:i/>
                <w:sz w:val="24"/>
                <w:szCs w:val="24"/>
              </w:rPr>
              <w:t xml:space="preserve"> – </w:t>
            </w:r>
            <w:r>
              <w:rPr>
                <w:rFonts w:ascii="Times New Roman Tj" w:hAnsi="Times New Roman Tj" w:cs="Times New Roman"/>
                <w:i/>
                <w:sz w:val="24"/>
                <w:szCs w:val="24"/>
              </w:rPr>
              <w:t xml:space="preserve">12 </w:t>
            </w:r>
            <w:proofErr w:type="spellStart"/>
            <w:r>
              <w:rPr>
                <w:rFonts w:ascii="Times New Roman Tj" w:hAnsi="Times New Roman Tj" w:cs="Times New Roman"/>
                <w:i/>
                <w:sz w:val="24"/>
                <w:szCs w:val="24"/>
              </w:rPr>
              <w:t>ошёна</w:t>
            </w:r>
            <w:proofErr w:type="spellEnd"/>
          </w:p>
          <w:p w14:paraId="25629885" w14:textId="77777777" w:rsidR="00F06325" w:rsidRDefault="00F06325">
            <w:pPr>
              <w:spacing w:after="0" w:line="240" w:lineRule="auto"/>
              <w:rPr>
                <w:rFonts w:ascii="Times New Roman Tj" w:eastAsia="Times New Roman" w:hAnsi="Times New Roman Tj" w:cs="Times New Roman"/>
                <w:b/>
                <w:bCs/>
                <w:i/>
                <w:sz w:val="24"/>
                <w:szCs w:val="24"/>
                <w:lang w:val="kk-KZ" w:eastAsia="ru-RU"/>
              </w:rPr>
            </w:pPr>
            <w:proofErr w:type="spellStart"/>
            <w:r>
              <w:rPr>
                <w:rFonts w:ascii="Times New Roman Tj" w:hAnsi="Times New Roman Tj" w:cs="Times New Roman"/>
                <w:b/>
                <w:i/>
                <w:color w:val="000000"/>
                <w:sz w:val="24"/>
                <w:szCs w:val="24"/>
              </w:rPr>
              <w:t>Иншоотњои</w:t>
            </w:r>
            <w:proofErr w:type="spellEnd"/>
            <w:r>
              <w:rPr>
                <w:rFonts w:ascii="Times New Roman Tj" w:hAnsi="Times New Roman Tj" w:cs="Times New Roman"/>
                <w:b/>
                <w:i/>
                <w:color w:val="000000"/>
                <w:sz w:val="24"/>
                <w:szCs w:val="24"/>
              </w:rPr>
              <w:t xml:space="preserve"> </w:t>
            </w:r>
            <w:proofErr w:type="spellStart"/>
            <w:r>
              <w:rPr>
                <w:rFonts w:ascii="Times New Roman Tj" w:hAnsi="Times New Roman Tj" w:cs="Times New Roman"/>
                <w:b/>
                <w:i/>
                <w:color w:val="000000"/>
                <w:sz w:val="24"/>
                <w:szCs w:val="24"/>
              </w:rPr>
              <w:t>лоињавї</w:t>
            </w:r>
            <w:proofErr w:type="spellEnd"/>
            <w:r>
              <w:rPr>
                <w:rFonts w:ascii="Times New Roman Tj" w:eastAsia="Times New Roman" w:hAnsi="Times New Roman Tj" w:cs="Times New Roman"/>
                <w:b/>
                <w:bCs/>
                <w:i/>
                <w:sz w:val="24"/>
                <w:szCs w:val="24"/>
                <w:lang w:val="kk-KZ" w:eastAsia="ru-RU"/>
              </w:rPr>
              <w:t>:</w:t>
            </w:r>
          </w:p>
          <w:p w14:paraId="5281E63B" w14:textId="77777777" w:rsidR="00F06325" w:rsidRDefault="00F06325">
            <w:pPr>
              <w:spacing w:after="0" w:line="240" w:lineRule="auto"/>
              <w:rPr>
                <w:rFonts w:ascii="Times New Roman Tj" w:eastAsia="Times New Roman" w:hAnsi="Times New Roman Tj" w:cs="Times New Roman"/>
                <w:bCs/>
                <w:i/>
                <w:sz w:val="24"/>
                <w:szCs w:val="24"/>
                <w:lang w:val="kk-KZ" w:eastAsia="ru-RU"/>
              </w:rPr>
            </w:pPr>
            <w:r>
              <w:rPr>
                <w:rFonts w:ascii="Times New Roman Tj" w:eastAsia="Times New Roman" w:hAnsi="Times New Roman Tj" w:cs="Times New Roman"/>
                <w:bCs/>
                <w:i/>
                <w:sz w:val="24"/>
                <w:szCs w:val="24"/>
                <w:lang w:val="kk-KZ" w:eastAsia="ru-RU"/>
              </w:rPr>
              <w:t>Масоњатњои корї - 2500  м2</w:t>
            </w:r>
          </w:p>
          <w:p w14:paraId="5C6A3CF3" w14:textId="77777777" w:rsidR="00F06325" w:rsidRDefault="00F06325">
            <w:pPr>
              <w:spacing w:after="0" w:line="240" w:lineRule="auto"/>
              <w:rPr>
                <w:rFonts w:ascii="Times New Roman Tj" w:eastAsia="Times New Roman" w:hAnsi="Times New Roman Tj" w:cs="Times New Roman"/>
                <w:bCs/>
                <w:i/>
                <w:sz w:val="24"/>
                <w:szCs w:val="24"/>
                <w:lang w:val="kk-KZ" w:eastAsia="ru-RU"/>
              </w:rPr>
            </w:pPr>
            <w:r>
              <w:rPr>
                <w:rFonts w:ascii="Times New Roman Tj" w:eastAsia="Times New Roman" w:hAnsi="Times New Roman Tj" w:cs="Times New Roman"/>
                <w:bCs/>
                <w:i/>
                <w:sz w:val="24"/>
                <w:szCs w:val="24"/>
                <w:lang w:val="kk-KZ" w:eastAsia="ru-RU"/>
              </w:rPr>
              <w:t>Ќањвахона – 500</w:t>
            </w:r>
            <w:r>
              <w:rPr>
                <w:rFonts w:ascii="Times New Roman Tj" w:eastAsia="Times New Roman" w:hAnsi="Times New Roman Tj" w:cs="Times New Roman"/>
                <w:b/>
                <w:bCs/>
                <w:i/>
                <w:sz w:val="24"/>
                <w:szCs w:val="24"/>
                <w:lang w:val="kk-KZ" w:eastAsia="ru-RU"/>
              </w:rPr>
              <w:t xml:space="preserve"> </w:t>
            </w:r>
            <w:r>
              <w:rPr>
                <w:rFonts w:ascii="Times New Roman Tj" w:eastAsia="Times New Roman" w:hAnsi="Times New Roman Tj" w:cs="Times New Roman"/>
                <w:bCs/>
                <w:i/>
                <w:sz w:val="24"/>
                <w:szCs w:val="24"/>
                <w:lang w:val="kk-KZ" w:eastAsia="ru-RU"/>
              </w:rPr>
              <w:t xml:space="preserve"> м2</w:t>
            </w:r>
          </w:p>
          <w:p w14:paraId="72B1161C" w14:textId="77777777" w:rsidR="00F06325" w:rsidRDefault="00F06325">
            <w:pPr>
              <w:spacing w:after="0" w:line="240" w:lineRule="auto"/>
              <w:rPr>
                <w:rFonts w:ascii="Times New Roman Tj" w:eastAsia="Times New Roman" w:hAnsi="Times New Roman Tj" w:cs="Times New Roman"/>
                <w:bCs/>
                <w:i/>
                <w:sz w:val="24"/>
                <w:szCs w:val="24"/>
                <w:lang w:val="kk-KZ" w:eastAsia="ru-RU"/>
              </w:rPr>
            </w:pPr>
            <w:r>
              <w:rPr>
                <w:rFonts w:ascii="Times New Roman Tj" w:eastAsia="Times New Roman" w:hAnsi="Times New Roman Tj" w:cs="Times New Roman"/>
                <w:bCs/>
                <w:i/>
                <w:sz w:val="24"/>
                <w:szCs w:val="24"/>
                <w:lang w:val="kk-KZ" w:eastAsia="ru-RU"/>
              </w:rPr>
              <w:t>Анборхонањои зеризаминї  – 1200</w:t>
            </w:r>
            <w:r>
              <w:rPr>
                <w:rFonts w:ascii="Times New Roman Tj" w:eastAsia="Times New Roman" w:hAnsi="Times New Roman Tj" w:cs="Times New Roman"/>
                <w:b/>
                <w:bCs/>
                <w:i/>
                <w:sz w:val="24"/>
                <w:szCs w:val="24"/>
                <w:lang w:val="kk-KZ" w:eastAsia="ru-RU"/>
              </w:rPr>
              <w:t xml:space="preserve"> </w:t>
            </w:r>
            <w:r>
              <w:rPr>
                <w:rFonts w:ascii="Times New Roman Tj" w:eastAsia="Times New Roman" w:hAnsi="Times New Roman Tj" w:cs="Times New Roman"/>
                <w:bCs/>
                <w:i/>
                <w:sz w:val="24"/>
                <w:szCs w:val="24"/>
                <w:lang w:val="kk-KZ" w:eastAsia="ru-RU"/>
              </w:rPr>
              <w:t>м2</w:t>
            </w:r>
          </w:p>
          <w:p w14:paraId="0EAA163A" w14:textId="77777777" w:rsidR="00F06325" w:rsidRDefault="00F06325">
            <w:pPr>
              <w:spacing w:after="0" w:line="240" w:lineRule="auto"/>
              <w:rPr>
                <w:rFonts w:ascii="Times New Roman Tj" w:eastAsia="Times New Roman" w:hAnsi="Times New Roman Tj" w:cs="Times New Roman"/>
                <w:bCs/>
                <w:i/>
                <w:sz w:val="24"/>
                <w:szCs w:val="24"/>
                <w:lang w:val="kk-KZ" w:eastAsia="ru-RU"/>
              </w:rPr>
            </w:pPr>
            <w:r>
              <w:rPr>
                <w:rFonts w:ascii="Times New Roman Tj" w:eastAsia="Times New Roman" w:hAnsi="Times New Roman Tj" w:cs="Times New Roman"/>
                <w:bCs/>
                <w:i/>
                <w:sz w:val="24"/>
                <w:szCs w:val="24"/>
                <w:lang w:val="kk-KZ" w:eastAsia="ru-RU"/>
              </w:rPr>
              <w:t>Толорњои конфронс -  2 адад.</w:t>
            </w:r>
          </w:p>
          <w:p w14:paraId="2E2371D5" w14:textId="77777777" w:rsidR="00F06325" w:rsidRDefault="00F06325">
            <w:pPr>
              <w:tabs>
                <w:tab w:val="left" w:pos="3790"/>
              </w:tabs>
              <w:spacing w:after="0" w:line="240" w:lineRule="auto"/>
              <w:rPr>
                <w:rFonts w:ascii="Times New Roman Tj" w:eastAsia="Times New Roman" w:hAnsi="Times New Roman Tj" w:cs="Times New Roman"/>
                <w:bCs/>
                <w:i/>
                <w:sz w:val="24"/>
                <w:szCs w:val="24"/>
                <w:lang w:val="kk-KZ" w:eastAsia="ru-RU"/>
              </w:rPr>
            </w:pPr>
            <w:r>
              <w:rPr>
                <w:rFonts w:ascii="Times New Roman Tj" w:eastAsia="Times New Roman" w:hAnsi="Times New Roman Tj" w:cs="Times New Roman"/>
                <w:bCs/>
                <w:i/>
                <w:sz w:val="24"/>
                <w:szCs w:val="24"/>
                <w:lang w:val="kk-KZ" w:eastAsia="ru-RU"/>
              </w:rPr>
              <w:t xml:space="preserve">Таваќуфгох – 2500  м2 </w:t>
            </w:r>
            <w:r>
              <w:rPr>
                <w:rFonts w:ascii="Times New Roman Tj" w:eastAsia="Times New Roman" w:hAnsi="Times New Roman Tj" w:cs="Times New Roman"/>
                <w:bCs/>
                <w:i/>
                <w:sz w:val="24"/>
                <w:szCs w:val="24"/>
                <w:lang w:val="kk-KZ" w:eastAsia="ru-RU"/>
              </w:rPr>
              <w:tab/>
            </w:r>
          </w:p>
          <w:p w14:paraId="20D2CC27" w14:textId="77777777" w:rsidR="00F06325" w:rsidRDefault="00F06325">
            <w:pPr>
              <w:spacing w:after="0" w:line="240" w:lineRule="auto"/>
              <w:rPr>
                <w:rFonts w:ascii="Times New Roman Tj" w:eastAsia="Times New Roman" w:hAnsi="Times New Roman Tj" w:cs="Times New Roman"/>
                <w:bCs/>
                <w:i/>
                <w:sz w:val="24"/>
                <w:szCs w:val="24"/>
                <w:lang w:val="kk-KZ" w:eastAsia="ru-RU"/>
              </w:rPr>
            </w:pPr>
            <w:r>
              <w:rPr>
                <w:rFonts w:ascii="Times New Roman Tj" w:eastAsia="Times New Roman" w:hAnsi="Times New Roman Tj" w:cs="Times New Roman"/>
                <w:bCs/>
                <w:i/>
                <w:sz w:val="24"/>
                <w:szCs w:val="24"/>
                <w:lang w:val="kk-KZ" w:eastAsia="ru-RU"/>
              </w:rPr>
              <w:t>Ободгардонии гирду атроф – 2500</w:t>
            </w:r>
            <w:r>
              <w:rPr>
                <w:rFonts w:ascii="Times New Roman Tj" w:eastAsia="Times New Roman" w:hAnsi="Times New Roman Tj" w:cs="Times New Roman"/>
                <w:b/>
                <w:bCs/>
                <w:i/>
                <w:sz w:val="24"/>
                <w:szCs w:val="24"/>
                <w:lang w:val="kk-KZ" w:eastAsia="ru-RU"/>
              </w:rPr>
              <w:t xml:space="preserve"> </w:t>
            </w:r>
            <w:r>
              <w:rPr>
                <w:rFonts w:ascii="Times New Roman Tj" w:eastAsia="Times New Roman" w:hAnsi="Times New Roman Tj" w:cs="Times New Roman"/>
                <w:bCs/>
                <w:i/>
                <w:sz w:val="24"/>
                <w:szCs w:val="24"/>
                <w:lang w:val="kk-KZ" w:eastAsia="ru-RU"/>
              </w:rPr>
              <w:t xml:space="preserve"> м2</w:t>
            </w:r>
          </w:p>
          <w:p w14:paraId="51EEAA7D" w14:textId="77777777" w:rsidR="00F06325" w:rsidRDefault="00F06325">
            <w:pPr>
              <w:spacing w:after="0" w:line="240" w:lineRule="auto"/>
              <w:rPr>
                <w:rFonts w:ascii="Times New Roman Tj" w:eastAsia="Times New Roman" w:hAnsi="Times New Roman Tj" w:cs="Times New Roman"/>
                <w:i/>
                <w:sz w:val="24"/>
                <w:szCs w:val="24"/>
                <w:lang w:val="kk-KZ" w:eastAsia="ru-RU"/>
              </w:rPr>
            </w:pPr>
            <w:r>
              <w:rPr>
                <w:rFonts w:ascii="Times New Roman Tj" w:eastAsia="Times New Roman" w:hAnsi="Times New Roman Tj" w:cs="Times New Roman"/>
                <w:b/>
                <w:bCs/>
                <w:i/>
                <w:sz w:val="24"/>
                <w:szCs w:val="24"/>
                <w:lang w:val="kk-KZ" w:eastAsia="ru-RU"/>
              </w:rPr>
              <w:t xml:space="preserve">Муштарињои маќсаднок: </w:t>
            </w:r>
            <w:r>
              <w:rPr>
                <w:rFonts w:ascii="Times New Roman Tj" w:eastAsia="Times New Roman" w:hAnsi="Times New Roman Tj" w:cs="Times New Roman"/>
                <w:bCs/>
                <w:i/>
                <w:sz w:val="24"/>
                <w:szCs w:val="24"/>
                <w:lang w:val="kk-KZ" w:eastAsia="ru-RU"/>
              </w:rPr>
              <w:t>субъектњои МОИ, корхонаву ташкилотњои мањаллї ва хориљї</w:t>
            </w:r>
          </w:p>
        </w:tc>
      </w:tr>
    </w:tbl>
    <w:p w14:paraId="0789B646" w14:textId="77777777" w:rsidR="00F06325" w:rsidRDefault="00F06325" w:rsidP="00F06325">
      <w:pPr>
        <w:spacing w:after="0" w:line="240" w:lineRule="auto"/>
        <w:jc w:val="center"/>
        <w:rPr>
          <w:rFonts w:ascii="Times New Roman Tj" w:hAnsi="Times New Roman Tj" w:cs="Times New Roman"/>
          <w:noProof/>
          <w:sz w:val="24"/>
          <w:szCs w:val="24"/>
          <w:lang w:val="kk-KZ"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2"/>
        <w:gridCol w:w="4963"/>
      </w:tblGrid>
      <w:tr w:rsidR="00F06325" w14:paraId="6E24FD3A"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49225187"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14:paraId="449E876D"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Номгўи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лоиња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10BE4335" w14:textId="77777777" w:rsidR="00F06325" w:rsidRDefault="00F06325">
            <w:pPr>
              <w:pStyle w:val="a4"/>
              <w:spacing w:line="276" w:lineRule="auto"/>
              <w:jc w:val="both"/>
              <w:rPr>
                <w:rFonts w:ascii="Times New Roman Tj" w:eastAsia="Times New Roman" w:hAnsi="Times New Roman Tj" w:cs="Times New Roman"/>
                <w:b/>
                <w:sz w:val="24"/>
                <w:szCs w:val="24"/>
                <w:u w:val="single"/>
                <w:lang w:eastAsia="ru-RU"/>
              </w:rPr>
            </w:pPr>
            <w:proofErr w:type="spellStart"/>
            <w:r>
              <w:rPr>
                <w:rFonts w:ascii="Times New Roman Tj" w:hAnsi="Times New Roman Tj" w:cs="Times New Roman"/>
                <w:sz w:val="24"/>
                <w:szCs w:val="24"/>
              </w:rPr>
              <w:t>Ташкили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маркази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иттилоот</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инноватсия</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ва</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дастгирии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соњибкорї</w:t>
            </w:r>
            <w:proofErr w:type="spellEnd"/>
            <w:r>
              <w:rPr>
                <w:rFonts w:ascii="Times New Roman Tj" w:hAnsi="Times New Roman Tj" w:cs="Times New Roman"/>
                <w:sz w:val="24"/>
                <w:szCs w:val="24"/>
              </w:rPr>
              <w:t xml:space="preserve"> дар </w:t>
            </w:r>
            <w:proofErr w:type="spellStart"/>
            <w:r>
              <w:rPr>
                <w:rFonts w:ascii="Times New Roman Tj" w:hAnsi="Times New Roman Tj" w:cs="Times New Roman"/>
                <w:sz w:val="24"/>
                <w:szCs w:val="24"/>
              </w:rPr>
              <w:t>њудудї</w:t>
            </w:r>
            <w:proofErr w:type="spellEnd"/>
            <w:r>
              <w:rPr>
                <w:rFonts w:ascii="Times New Roman Tj" w:hAnsi="Times New Roman Tj" w:cs="Times New Roman"/>
                <w:sz w:val="24"/>
                <w:szCs w:val="24"/>
              </w:rPr>
              <w:t xml:space="preserve"> МОИ-и </w:t>
            </w:r>
            <w:proofErr w:type="spellStart"/>
            <w:r>
              <w:rPr>
                <w:rFonts w:ascii="Times New Roman Tj" w:hAnsi="Times New Roman Tj" w:cs="Times New Roman"/>
                <w:sz w:val="24"/>
                <w:szCs w:val="24"/>
              </w:rPr>
              <w:t>Суѓд</w:t>
            </w:r>
            <w:proofErr w:type="spellEnd"/>
          </w:p>
        </w:tc>
      </w:tr>
      <w:tr w:rsidR="00F06325" w14:paraId="2BCBB687"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1C138405"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33BC87AA"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Соња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62AD420C" w14:textId="77777777" w:rsidR="00F06325" w:rsidRDefault="00F06325">
            <w:pPr>
              <w:autoSpaceDE w:val="0"/>
              <w:autoSpaceDN w:val="0"/>
              <w:adjustRightInd w:val="0"/>
              <w:spacing w:after="0" w:line="240" w:lineRule="auto"/>
              <w:jc w:val="both"/>
              <w:rPr>
                <w:rFonts w:ascii="Times New Roman Tj" w:eastAsia="Times New Roman" w:hAnsi="Times New Roman Tj" w:cs="Times New Roman"/>
                <w:spacing w:val="-4"/>
                <w:sz w:val="24"/>
                <w:szCs w:val="24"/>
                <w:lang w:eastAsia="ru-RU"/>
              </w:rPr>
            </w:pPr>
            <w:proofErr w:type="spellStart"/>
            <w:r>
              <w:rPr>
                <w:rFonts w:ascii="Times New Roman Tj" w:eastAsia="Times New Roman" w:hAnsi="Times New Roman Tj" w:cs="Times New Roman"/>
                <w:spacing w:val="-4"/>
                <w:sz w:val="24"/>
                <w:szCs w:val="24"/>
                <w:lang w:eastAsia="ru-RU"/>
              </w:rPr>
              <w:t>Инфрасохтор</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технологияњои</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иттилоотї-коммуникатсионї</w:t>
            </w:r>
            <w:proofErr w:type="spellEnd"/>
          </w:p>
        </w:tc>
      </w:tr>
      <w:tr w:rsidR="00F06325" w14:paraId="6E215171"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41262FA9"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14:paraId="70FF3F55"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Самти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татбиќи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лоиња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0B2D9106" w14:textId="77777777" w:rsidR="00F06325" w:rsidRDefault="00F06325">
            <w:pPr>
              <w:autoSpaceDE w:val="0"/>
              <w:autoSpaceDN w:val="0"/>
              <w:adjustRightInd w:val="0"/>
              <w:spacing w:after="0" w:line="240" w:lineRule="auto"/>
              <w:jc w:val="both"/>
              <w:rPr>
                <w:rFonts w:ascii="Times New Roman Tj" w:eastAsia="Times New Roman" w:hAnsi="Times New Roman Tj" w:cs="Times New Roman"/>
                <w:spacing w:val="-4"/>
                <w:sz w:val="24"/>
                <w:szCs w:val="24"/>
                <w:lang w:eastAsia="ru-RU"/>
              </w:rPr>
            </w:pPr>
            <w:proofErr w:type="spellStart"/>
            <w:r>
              <w:rPr>
                <w:rFonts w:ascii="Times New Roman Tj" w:eastAsia="Times New Roman" w:hAnsi="Times New Roman Tj" w:cs="Times New Roman"/>
                <w:spacing w:val="-4"/>
                <w:sz w:val="24"/>
                <w:szCs w:val="24"/>
                <w:lang w:eastAsia="ru-RU"/>
              </w:rPr>
              <w:t>Инфрасохтор</w:t>
            </w:r>
            <w:proofErr w:type="spellEnd"/>
          </w:p>
        </w:tc>
      </w:tr>
      <w:tr w:rsidR="00F06325" w14:paraId="6CF28EC5"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0F3E5A15"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66129F2F"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Макони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татбиќи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лоиња</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Суроѓаи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љойгиршавї</w:t>
            </w:r>
            <w:proofErr w:type="spellEnd"/>
            <w:r>
              <w:rPr>
                <w:rFonts w:ascii="Times New Roman Tj" w:hAnsi="Times New Roman Tj" w:cs="Times New Roman"/>
                <w:b/>
                <w:sz w:val="24"/>
                <w:szCs w:val="24"/>
                <w:lang w:eastAsia="ru-RU"/>
              </w:rPr>
              <w:t>)</w:t>
            </w:r>
          </w:p>
        </w:tc>
        <w:tc>
          <w:tcPr>
            <w:tcW w:w="4961" w:type="dxa"/>
            <w:tcBorders>
              <w:top w:val="single" w:sz="4" w:space="0" w:color="auto"/>
              <w:left w:val="single" w:sz="4" w:space="0" w:color="auto"/>
              <w:bottom w:val="single" w:sz="4" w:space="0" w:color="auto"/>
              <w:right w:val="single" w:sz="4" w:space="0" w:color="auto"/>
            </w:tcBorders>
            <w:hideMark/>
          </w:tcPr>
          <w:p w14:paraId="7371B9D1" w14:textId="77777777" w:rsidR="00F06325" w:rsidRDefault="00F06325">
            <w:pPr>
              <w:autoSpaceDE w:val="0"/>
              <w:autoSpaceDN w:val="0"/>
              <w:adjustRightInd w:val="0"/>
              <w:spacing w:after="0" w:line="240" w:lineRule="auto"/>
              <w:jc w:val="both"/>
              <w:rPr>
                <w:rFonts w:ascii="Times New Roman Tj" w:eastAsia="Times New Roman" w:hAnsi="Times New Roman Tj" w:cs="Times New Roman"/>
                <w:spacing w:val="-4"/>
                <w:sz w:val="24"/>
                <w:szCs w:val="24"/>
                <w:lang w:eastAsia="ru-RU"/>
              </w:rPr>
            </w:pPr>
            <w:proofErr w:type="spellStart"/>
            <w:r>
              <w:rPr>
                <w:rFonts w:ascii="Times New Roman Tj" w:eastAsia="Times New Roman" w:hAnsi="Times New Roman Tj" w:cs="Times New Roman"/>
                <w:spacing w:val="-4"/>
                <w:sz w:val="24"/>
                <w:szCs w:val="24"/>
                <w:lang w:eastAsia="ru-RU"/>
              </w:rPr>
              <w:t>вилояти</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Суѓд</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шањри</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Хуљанд</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минтаќаи</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саноатии</w:t>
            </w:r>
            <w:proofErr w:type="spellEnd"/>
            <w:r>
              <w:rPr>
                <w:rFonts w:ascii="Times New Roman Tj" w:eastAsia="Times New Roman" w:hAnsi="Times New Roman Tj" w:cs="Times New Roman"/>
                <w:spacing w:val="-4"/>
                <w:sz w:val="24"/>
                <w:szCs w:val="24"/>
                <w:lang w:eastAsia="ru-RU"/>
              </w:rPr>
              <w:t xml:space="preserve"> </w:t>
            </w:r>
            <w:proofErr w:type="spellStart"/>
            <w:r>
              <w:rPr>
                <w:rFonts w:ascii="Times New Roman Tj" w:eastAsia="Times New Roman" w:hAnsi="Times New Roman Tj" w:cs="Times New Roman"/>
                <w:spacing w:val="-4"/>
                <w:sz w:val="24"/>
                <w:szCs w:val="24"/>
                <w:lang w:eastAsia="ru-RU"/>
              </w:rPr>
              <w:t>љанубї-ѓарб</w:t>
            </w:r>
            <w:r>
              <w:rPr>
                <w:rFonts w:ascii="Times New Roman" w:eastAsia="Times New Roman" w:hAnsi="Times New Roman" w:cs="Times New Roman"/>
                <w:spacing w:val="-4"/>
                <w:sz w:val="24"/>
                <w:szCs w:val="24"/>
                <w:lang w:eastAsia="ru-RU"/>
              </w:rPr>
              <w:t>ӣ</w:t>
            </w:r>
            <w:proofErr w:type="spellEnd"/>
            <w:r>
              <w:rPr>
                <w:rFonts w:ascii="Times New Roman Tj" w:eastAsia="Times New Roman" w:hAnsi="Times New Roman Tj" w:cs="Times New Roman"/>
                <w:spacing w:val="-4"/>
                <w:sz w:val="24"/>
                <w:szCs w:val="24"/>
                <w:lang w:eastAsia="ru-RU"/>
              </w:rPr>
              <w:t xml:space="preserve"> </w:t>
            </w:r>
          </w:p>
        </w:tc>
      </w:tr>
      <w:tr w:rsidR="00F06325" w14:paraId="48FB715F"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305C018C"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14:paraId="54B41394"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Арзиши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эњтимолии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лоиња</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бо</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доллари</w:t>
            </w:r>
            <w:proofErr w:type="spellEnd"/>
            <w:r>
              <w:rPr>
                <w:rFonts w:ascii="Times New Roman Tj" w:hAnsi="Times New Roman Tj" w:cs="Times New Roman"/>
                <w:b/>
                <w:sz w:val="24"/>
                <w:szCs w:val="24"/>
                <w:lang w:eastAsia="ru-RU"/>
              </w:rPr>
              <w:t xml:space="preserve"> ИМА </w:t>
            </w:r>
          </w:p>
        </w:tc>
        <w:tc>
          <w:tcPr>
            <w:tcW w:w="4961" w:type="dxa"/>
            <w:tcBorders>
              <w:top w:val="single" w:sz="4" w:space="0" w:color="auto"/>
              <w:left w:val="single" w:sz="4" w:space="0" w:color="auto"/>
              <w:bottom w:val="single" w:sz="4" w:space="0" w:color="auto"/>
              <w:right w:val="single" w:sz="4" w:space="0" w:color="auto"/>
            </w:tcBorders>
            <w:hideMark/>
          </w:tcPr>
          <w:p w14:paraId="1B5FE5B1" w14:textId="77777777" w:rsidR="00F06325" w:rsidRDefault="00F06325">
            <w:pPr>
              <w:autoSpaceDE w:val="0"/>
              <w:autoSpaceDN w:val="0"/>
              <w:adjustRightInd w:val="0"/>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5 000 000</w:t>
            </w:r>
          </w:p>
        </w:tc>
      </w:tr>
      <w:tr w:rsidR="00F06325" w14:paraId="7C375CE4"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71391A95"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14:paraId="36BDB480"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Мўњлати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тахминии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татбиќи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лоиња</w:t>
            </w:r>
            <w:proofErr w:type="spellEnd"/>
            <w:r>
              <w:rPr>
                <w:rFonts w:ascii="Times New Roman Tj" w:hAnsi="Times New Roman Tj" w:cs="Times New Roman"/>
                <w:b/>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26C25B68" w14:textId="77777777" w:rsidR="00F06325" w:rsidRDefault="00F06325">
            <w:pPr>
              <w:autoSpaceDE w:val="0"/>
              <w:autoSpaceDN w:val="0"/>
              <w:adjustRightInd w:val="0"/>
              <w:spacing w:after="0" w:line="240" w:lineRule="auto"/>
              <w:jc w:val="both"/>
              <w:rPr>
                <w:rFonts w:ascii="Times New Roman Tj" w:hAnsi="Times New Roman Tj" w:cs="Times New Roman"/>
                <w:sz w:val="24"/>
                <w:szCs w:val="24"/>
                <w:lang w:eastAsia="ru-RU"/>
              </w:rPr>
            </w:pPr>
            <w:proofErr w:type="spellStart"/>
            <w:r>
              <w:rPr>
                <w:rFonts w:ascii="Times New Roman Tj" w:hAnsi="Times New Roman Tj" w:cs="Times New Roman"/>
                <w:sz w:val="24"/>
                <w:szCs w:val="24"/>
                <w:lang w:eastAsia="ru-RU"/>
              </w:rPr>
              <w:t>Сохтмон</w:t>
            </w:r>
            <w:proofErr w:type="spellEnd"/>
            <w:r>
              <w:rPr>
                <w:rFonts w:ascii="Times New Roman Tj" w:hAnsi="Times New Roman Tj" w:cs="Times New Roman"/>
                <w:sz w:val="24"/>
                <w:szCs w:val="24"/>
                <w:lang w:eastAsia="ru-RU"/>
              </w:rPr>
              <w:t xml:space="preserve">: 4 </w:t>
            </w:r>
            <w:proofErr w:type="spellStart"/>
            <w:r>
              <w:rPr>
                <w:rFonts w:ascii="Times New Roman Tj" w:hAnsi="Times New Roman Tj" w:cs="Times New Roman"/>
                <w:sz w:val="24"/>
                <w:szCs w:val="24"/>
                <w:lang w:eastAsia="ru-RU"/>
              </w:rPr>
              <w:t>сол</w:t>
            </w:r>
            <w:proofErr w:type="spellEnd"/>
            <w:r>
              <w:rPr>
                <w:rFonts w:ascii="Times New Roman Tj" w:hAnsi="Times New Roman Tj" w:cs="Times New Roman"/>
                <w:sz w:val="24"/>
                <w:szCs w:val="24"/>
                <w:lang w:eastAsia="ru-RU"/>
              </w:rPr>
              <w:t xml:space="preserve">, </w:t>
            </w:r>
          </w:p>
          <w:p w14:paraId="09397482" w14:textId="77777777" w:rsidR="00F06325" w:rsidRDefault="00F06325">
            <w:pPr>
              <w:autoSpaceDE w:val="0"/>
              <w:autoSpaceDN w:val="0"/>
              <w:adjustRightInd w:val="0"/>
              <w:spacing w:after="0" w:line="240" w:lineRule="auto"/>
              <w:jc w:val="both"/>
              <w:rPr>
                <w:rFonts w:ascii="Times New Roman Tj" w:eastAsia="Times New Roman" w:hAnsi="Times New Roman Tj" w:cs="Times New Roman"/>
                <w:spacing w:val="-4"/>
                <w:sz w:val="24"/>
                <w:szCs w:val="24"/>
                <w:lang w:eastAsia="ru-RU"/>
              </w:rPr>
            </w:pPr>
            <w:proofErr w:type="spellStart"/>
            <w:r>
              <w:rPr>
                <w:rFonts w:ascii="Times New Roman Tj" w:hAnsi="Times New Roman Tj" w:cs="Times New Roman"/>
                <w:sz w:val="24"/>
                <w:szCs w:val="24"/>
                <w:lang w:eastAsia="ru-RU"/>
              </w:rPr>
              <w:t>Истифодабарї</w:t>
            </w:r>
            <w:proofErr w:type="spellEnd"/>
            <w:r>
              <w:rPr>
                <w:rFonts w:ascii="Times New Roman Tj" w:hAnsi="Times New Roman Tj" w:cs="Times New Roman"/>
                <w:sz w:val="24"/>
                <w:szCs w:val="24"/>
                <w:lang w:eastAsia="ru-RU"/>
              </w:rPr>
              <w:t xml:space="preserve">: 15 </w:t>
            </w:r>
            <w:proofErr w:type="spellStart"/>
            <w:r>
              <w:rPr>
                <w:rFonts w:ascii="Times New Roman Tj" w:eastAsia="Times New Roman" w:hAnsi="Times New Roman Tj" w:cs="Times New Roman"/>
                <w:spacing w:val="-4"/>
                <w:sz w:val="24"/>
                <w:szCs w:val="24"/>
                <w:lang w:eastAsia="ru-RU"/>
              </w:rPr>
              <w:t>сол</w:t>
            </w:r>
            <w:proofErr w:type="spellEnd"/>
          </w:p>
        </w:tc>
      </w:tr>
      <w:tr w:rsidR="00F06325" w14:paraId="3E475D7D"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72F38379"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14:paraId="0307A17C" w14:textId="77777777" w:rsidR="00F06325" w:rsidRDefault="00F06325">
            <w:pPr>
              <w:pStyle w:val="a4"/>
              <w:spacing w:line="276" w:lineRule="auto"/>
              <w:rPr>
                <w:rFonts w:ascii="Times New Roman Tj" w:eastAsiaTheme="minorHAnsi" w:hAnsi="Times New Roman Tj" w:cs="Times New Roman"/>
                <w:b/>
                <w:bCs/>
                <w:sz w:val="24"/>
                <w:szCs w:val="24"/>
                <w:lang w:val="kk-KZ" w:eastAsia="ru-RU"/>
              </w:rPr>
            </w:pPr>
            <w:proofErr w:type="spellStart"/>
            <w:r>
              <w:rPr>
                <w:rFonts w:ascii="Times New Roman Tj" w:hAnsi="Times New Roman Tj" w:cs="Times New Roman"/>
                <w:b/>
                <w:sz w:val="24"/>
                <w:szCs w:val="24"/>
                <w:lang w:eastAsia="ru-RU"/>
              </w:rPr>
              <w:t>Мўњлати</w:t>
            </w:r>
            <w:proofErr w:type="spellEnd"/>
            <w:r>
              <w:rPr>
                <w:rFonts w:ascii="Times New Roman Tj" w:hAnsi="Times New Roman Tj" w:cs="Times New Roman"/>
                <w:b/>
                <w:sz w:val="24"/>
                <w:szCs w:val="24"/>
                <w:lang w:eastAsia="ru-RU"/>
              </w:rPr>
              <w:t xml:space="preserve"> </w:t>
            </w:r>
            <w:r>
              <w:rPr>
                <w:rFonts w:ascii="Times New Roman Tj" w:hAnsi="Times New Roman Tj" w:cs="Times New Roman"/>
                <w:b/>
                <w:bCs/>
                <w:sz w:val="24"/>
                <w:szCs w:val="24"/>
                <w:lang w:val="kk-KZ" w:eastAsia="ru-RU"/>
              </w:rPr>
              <w:t>эњтимолии харљбарории лоиња</w:t>
            </w:r>
          </w:p>
        </w:tc>
        <w:tc>
          <w:tcPr>
            <w:tcW w:w="4961" w:type="dxa"/>
            <w:tcBorders>
              <w:top w:val="single" w:sz="4" w:space="0" w:color="auto"/>
              <w:left w:val="single" w:sz="4" w:space="0" w:color="auto"/>
              <w:bottom w:val="single" w:sz="4" w:space="0" w:color="auto"/>
              <w:right w:val="single" w:sz="4" w:space="0" w:color="auto"/>
            </w:tcBorders>
            <w:hideMark/>
          </w:tcPr>
          <w:p w14:paraId="56CAD482" w14:textId="77777777" w:rsidR="00F06325" w:rsidRDefault="00F06325">
            <w:pPr>
              <w:autoSpaceDE w:val="0"/>
              <w:autoSpaceDN w:val="0"/>
              <w:adjustRightInd w:val="0"/>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 xml:space="preserve">10 </w:t>
            </w:r>
            <w:proofErr w:type="spellStart"/>
            <w:r>
              <w:rPr>
                <w:rFonts w:ascii="Times New Roman Tj" w:eastAsia="Times New Roman" w:hAnsi="Times New Roman Tj" w:cs="Times New Roman"/>
                <w:spacing w:val="-4"/>
                <w:sz w:val="24"/>
                <w:szCs w:val="24"/>
                <w:lang w:eastAsia="ru-RU"/>
              </w:rPr>
              <w:t>сол</w:t>
            </w:r>
            <w:proofErr w:type="spellEnd"/>
          </w:p>
        </w:tc>
      </w:tr>
      <w:tr w:rsidR="00F06325" w14:paraId="30B73DF3" w14:textId="77777777" w:rsidTr="00F06325">
        <w:trPr>
          <w:trHeight w:val="799"/>
        </w:trPr>
        <w:tc>
          <w:tcPr>
            <w:tcW w:w="675" w:type="dxa"/>
            <w:tcBorders>
              <w:top w:val="single" w:sz="4" w:space="0" w:color="auto"/>
              <w:left w:val="single" w:sz="4" w:space="0" w:color="auto"/>
              <w:bottom w:val="single" w:sz="4" w:space="0" w:color="auto"/>
              <w:right w:val="single" w:sz="4" w:space="0" w:color="auto"/>
            </w:tcBorders>
            <w:hideMark/>
          </w:tcPr>
          <w:p w14:paraId="52DA6238"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14:paraId="1EF6E812"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Тавсифи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мухтассари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w:t>
            </w:r>
            <w:r>
              <w:rPr>
                <w:rFonts w:ascii="Times New Roman Tj" w:hAnsi="Times New Roman" w:cs="Times New Roman"/>
                <w:b/>
                <w:sz w:val="24"/>
                <w:szCs w:val="24"/>
                <w:lang w:eastAsia="ru-RU"/>
              </w:rPr>
              <w:t>ҳ</w:t>
            </w:r>
            <w:r>
              <w:rPr>
                <w:rFonts w:ascii="Times New Roman Tj" w:hAnsi="Times New Roman Tj" w:cs="Times New Roman Tj"/>
                <w:b/>
                <w:sz w:val="24"/>
                <w:szCs w:val="24"/>
                <w:lang w:eastAsia="ru-RU"/>
              </w:rPr>
              <w:t>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0131B955"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Муњайё сохтани фазои муосид барои рушди соњибкорї ва дастгирии корхонаву ташкилотњои МОИ ва берун аз он;</w:t>
            </w:r>
          </w:p>
          <w:p w14:paraId="6B9FAD98"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Мусоидат намудан дар таљдид, азнавсозї ва муосиргардонии инфрасохтори истењсолї;</w:t>
            </w:r>
          </w:p>
          <w:p w14:paraId="67D39781"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Љалби илму таљрибаи муосир, сармоягузорї ва технологияњои инноватсионї;</w:t>
            </w:r>
          </w:p>
          <w:p w14:paraId="3B681BD6"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Баланд намудани малакаи касбии мутахассисони корхонањо тариќи ташкили тренинг ва машваратњои шаклњои муосиру дастрас дар соњаи идоракунї, маркетинг ва ѓайра илмњои махсус;</w:t>
            </w:r>
          </w:p>
          <w:p w14:paraId="2400B0C5"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Ташкили љойњои нави корї;</w:t>
            </w:r>
          </w:p>
          <w:p w14:paraId="498A28BE"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Истењсол ва пешбарї намудани молу хизматрасонињои раќобатпазир;</w:t>
            </w:r>
          </w:p>
          <w:p w14:paraId="5449DD2F" w14:textId="77777777" w:rsidR="00F06325" w:rsidRDefault="00F06325">
            <w:pPr>
              <w:pStyle w:val="a4"/>
              <w:spacing w:line="276" w:lineRule="auto"/>
              <w:jc w:val="both"/>
              <w:rPr>
                <w:rFonts w:ascii="Times New Roman Tj" w:hAnsi="Times New Roman Tj" w:cs="Times New Roman"/>
                <w:sz w:val="24"/>
                <w:szCs w:val="24"/>
                <w:lang w:val="tg-Cyrl-TJ" w:eastAsia="ru-RU"/>
              </w:rPr>
            </w:pPr>
            <w:r>
              <w:rPr>
                <w:rFonts w:ascii="Times New Roman Tj" w:hAnsi="Times New Roman Tj" w:cs="Times New Roman"/>
                <w:sz w:val="24"/>
                <w:szCs w:val="24"/>
                <w:lang w:val="tg-Cyrl-TJ" w:eastAsia="ru-RU"/>
              </w:rPr>
              <w:t>- Мусоидат дар таъмин намудани фаъолияти муназзами субъектњои МОИ.</w:t>
            </w:r>
          </w:p>
        </w:tc>
      </w:tr>
      <w:tr w:rsidR="00F06325" w:rsidRPr="00F06325" w14:paraId="460E052A" w14:textId="77777777" w:rsidTr="00F06325">
        <w:trPr>
          <w:trHeight w:val="799"/>
        </w:trPr>
        <w:tc>
          <w:tcPr>
            <w:tcW w:w="675" w:type="dxa"/>
            <w:tcBorders>
              <w:top w:val="single" w:sz="4" w:space="0" w:color="auto"/>
              <w:left w:val="single" w:sz="4" w:space="0" w:color="auto"/>
              <w:bottom w:val="single" w:sz="4" w:space="0" w:color="auto"/>
              <w:right w:val="single" w:sz="4" w:space="0" w:color="auto"/>
            </w:tcBorders>
            <w:hideMark/>
          </w:tcPr>
          <w:p w14:paraId="00D06002"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lastRenderedPageBreak/>
              <w:t>9</w:t>
            </w:r>
          </w:p>
        </w:tc>
        <w:tc>
          <w:tcPr>
            <w:tcW w:w="4111" w:type="dxa"/>
            <w:tcBorders>
              <w:top w:val="single" w:sz="4" w:space="0" w:color="auto"/>
              <w:left w:val="single" w:sz="4" w:space="0" w:color="auto"/>
              <w:bottom w:val="single" w:sz="4" w:space="0" w:color="auto"/>
              <w:right w:val="single" w:sz="4" w:space="0" w:color="auto"/>
            </w:tcBorders>
            <w:hideMark/>
          </w:tcPr>
          <w:p w14:paraId="54FFE034" w14:textId="77777777" w:rsidR="00F06325" w:rsidRDefault="00F06325">
            <w:pPr>
              <w:pStyle w:val="a4"/>
              <w:spacing w:line="276" w:lineRule="auto"/>
              <w:rPr>
                <w:rFonts w:ascii="Times New Roman Tj" w:eastAsiaTheme="minorHAnsi" w:hAnsi="Times New Roman Tj" w:cs="Times New Roman"/>
                <w:b/>
                <w:sz w:val="24"/>
                <w:szCs w:val="24"/>
                <w:lang w:eastAsia="ru-RU"/>
              </w:rPr>
            </w:pPr>
            <w:r>
              <w:rPr>
                <w:rFonts w:ascii="Times New Roman Tj" w:hAnsi="Times New Roman Tj" w:cs="Times New Roman"/>
                <w:b/>
                <w:sz w:val="24"/>
                <w:szCs w:val="24"/>
                <w:lang w:val="tg-Cyrl-TJ" w:eastAsia="ru-RU"/>
              </w:rPr>
              <w:t>Маќсад ва вазифањои лоиња</w:t>
            </w:r>
          </w:p>
        </w:tc>
        <w:tc>
          <w:tcPr>
            <w:tcW w:w="4961" w:type="dxa"/>
            <w:tcBorders>
              <w:top w:val="single" w:sz="4" w:space="0" w:color="auto"/>
              <w:left w:val="single" w:sz="4" w:space="0" w:color="auto"/>
              <w:bottom w:val="single" w:sz="4" w:space="0" w:color="auto"/>
              <w:right w:val="single" w:sz="4" w:space="0" w:color="auto"/>
            </w:tcBorders>
            <w:hideMark/>
          </w:tcPr>
          <w:p w14:paraId="7748FC90" w14:textId="77777777" w:rsidR="00F06325" w:rsidRDefault="00F06325">
            <w:pPr>
              <w:tabs>
                <w:tab w:val="left" w:pos="34"/>
              </w:tabs>
              <w:spacing w:after="0" w:line="240" w:lineRule="auto"/>
              <w:ind w:left="57"/>
              <w:jc w:val="both"/>
              <w:rPr>
                <w:rFonts w:ascii="Times New Roman Tj" w:eastAsia="Times New Roman" w:hAnsi="Times New Roman Tj" w:cs="Times New Roman"/>
                <w:spacing w:val="-4"/>
                <w:sz w:val="24"/>
                <w:szCs w:val="24"/>
                <w:lang w:val="tg-Cyrl-TJ" w:eastAsia="ru-RU"/>
              </w:rPr>
            </w:pPr>
            <w:r>
              <w:rPr>
                <w:rFonts w:ascii="Times New Roman Tj" w:eastAsia="Times New Roman" w:hAnsi="Times New Roman Tj" w:cs="Times New Roman"/>
                <w:spacing w:val="-4"/>
                <w:sz w:val="24"/>
                <w:szCs w:val="24"/>
                <w:lang w:val="tg-Cyrl-TJ" w:eastAsia="ru-RU"/>
              </w:rPr>
              <w:t xml:space="preserve">Лоињаи мазкур барои рушди соњаи технологияњои иттилотию коммуникатсионї, соњибкории инноватсионї дар вилоят ва дар маљмўъ дар мамлакат, тавассути баќайдгирї ва истифодабарии масоњатњои Марказ аз љониби корхонањои ватанї ва хориљии самти фаъолияти технологияњои иттилотию комуникатсионї ва инноватсионї, имконият фароњом месозад. Дар ин замина, аз љониби корхонањои мазкур љалби сармояи мустаќим ва тенологияњои инноватсионї, инчунин афзоиши њосилнокии мењнат, иќтидори содиротї ва оммавишавї мањсулот ва хизматрасонињои ташкилотњои соњаи ТИК таъмин карда мешавад. </w:t>
            </w:r>
          </w:p>
        </w:tc>
      </w:tr>
      <w:tr w:rsidR="00F06325" w14:paraId="46B7852F"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22E908FB"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14:paraId="610A4E29"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Иштироки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давлат</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636577F3" w14:textId="77777777" w:rsidR="00F06325" w:rsidRDefault="00F06325">
            <w:pPr>
              <w:pStyle w:val="a4"/>
              <w:spacing w:line="276" w:lineRule="auto"/>
              <w:rPr>
                <w:rFonts w:ascii="Times New Roman Tj" w:eastAsia="Times New Roman" w:hAnsi="Times New Roman Tj" w:cs="Times New Roman"/>
                <w:spacing w:val="-4"/>
                <w:sz w:val="24"/>
                <w:szCs w:val="24"/>
                <w:lang w:eastAsia="ru-RU"/>
              </w:rPr>
            </w:pPr>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пешнињоди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њуќуќи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истифодаи</w:t>
            </w:r>
            <w:proofErr w:type="spellEnd"/>
            <w:r>
              <w:rPr>
                <w:rFonts w:ascii="Times New Roman Tj" w:hAnsi="Times New Roman Tj" w:cs="Times New Roman"/>
                <w:sz w:val="24"/>
                <w:szCs w:val="24"/>
              </w:rPr>
              <w:t xml:space="preserve"> </w:t>
            </w:r>
            <w:r>
              <w:rPr>
                <w:rFonts w:ascii="Times New Roman Tj" w:hAnsi="Times New Roman Tj" w:cs="Times New Roman"/>
                <w:sz w:val="24"/>
                <w:szCs w:val="24"/>
                <w:lang w:val="tg-Cyrl-TJ"/>
              </w:rPr>
              <w:t>инфрасохтори лоињавии</w:t>
            </w:r>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мазкур</w:t>
            </w:r>
            <w:proofErr w:type="spellEnd"/>
            <w:r>
              <w:rPr>
                <w:rFonts w:ascii="Times New Roman Tj" w:hAnsi="Times New Roman Tj" w:cs="Times New Roman"/>
                <w:sz w:val="24"/>
                <w:szCs w:val="24"/>
              </w:rPr>
              <w:t xml:space="preserve"> </w:t>
            </w:r>
            <w:r>
              <w:rPr>
                <w:rFonts w:ascii="Times New Roman Tj" w:hAnsi="Times New Roman Tj" w:cs="Times New Roman"/>
                <w:bCs/>
                <w:sz w:val="24"/>
                <w:szCs w:val="24"/>
              </w:rPr>
              <w:t xml:space="preserve">то ба </w:t>
            </w:r>
            <w:proofErr w:type="spellStart"/>
            <w:r>
              <w:rPr>
                <w:rFonts w:ascii="Times New Roman Tj" w:hAnsi="Times New Roman Tj" w:cs="Times New Roman"/>
                <w:bCs/>
                <w:sz w:val="24"/>
                <w:szCs w:val="24"/>
              </w:rPr>
              <w:t>мўњлати</w:t>
            </w:r>
            <w:proofErr w:type="spellEnd"/>
            <w:r>
              <w:rPr>
                <w:rFonts w:ascii="Times New Roman Tj" w:hAnsi="Times New Roman Tj" w:cs="Times New Roman"/>
                <w:bCs/>
                <w:sz w:val="24"/>
                <w:szCs w:val="24"/>
              </w:rPr>
              <w:t xml:space="preserve"> </w:t>
            </w:r>
            <w:proofErr w:type="spellStart"/>
            <w:r>
              <w:rPr>
                <w:rFonts w:ascii="Times New Roman Tj" w:hAnsi="Times New Roman Tj" w:cs="Times New Roman"/>
                <w:bCs/>
                <w:sz w:val="24"/>
                <w:szCs w:val="24"/>
              </w:rPr>
              <w:t>нињоии</w:t>
            </w:r>
            <w:proofErr w:type="spellEnd"/>
            <w:r>
              <w:rPr>
                <w:rFonts w:ascii="Times New Roman Tj" w:hAnsi="Times New Roman Tj" w:cs="Times New Roman"/>
                <w:bCs/>
                <w:sz w:val="24"/>
                <w:szCs w:val="24"/>
              </w:rPr>
              <w:t xml:space="preserve"> </w:t>
            </w:r>
            <w:proofErr w:type="spellStart"/>
            <w:r>
              <w:rPr>
                <w:rFonts w:ascii="Times New Roman Tj" w:hAnsi="Times New Roman Tj" w:cs="Times New Roman"/>
                <w:bCs/>
                <w:sz w:val="24"/>
                <w:szCs w:val="24"/>
              </w:rPr>
              <w:t>амали</w:t>
            </w:r>
            <w:proofErr w:type="spellEnd"/>
            <w:r>
              <w:rPr>
                <w:rFonts w:ascii="Times New Roman Tj" w:hAnsi="Times New Roman Tj" w:cs="Times New Roman"/>
                <w:bCs/>
                <w:sz w:val="24"/>
                <w:szCs w:val="24"/>
              </w:rPr>
              <w:t xml:space="preserve"> </w:t>
            </w:r>
            <w:proofErr w:type="spellStart"/>
            <w:r>
              <w:rPr>
                <w:rFonts w:ascii="Times New Roman Tj" w:hAnsi="Times New Roman Tj" w:cs="Times New Roman"/>
                <w:bCs/>
                <w:sz w:val="24"/>
                <w:szCs w:val="24"/>
              </w:rPr>
              <w:t>созишномаи</w:t>
            </w:r>
            <w:proofErr w:type="spellEnd"/>
            <w:r>
              <w:rPr>
                <w:rFonts w:ascii="Times New Roman Tj" w:hAnsi="Times New Roman Tj" w:cs="Times New Roman"/>
                <w:bCs/>
                <w:sz w:val="24"/>
                <w:szCs w:val="24"/>
              </w:rPr>
              <w:t xml:space="preserve"> ШДБХ</w:t>
            </w:r>
          </w:p>
        </w:tc>
      </w:tr>
      <w:tr w:rsidR="00F06325" w14:paraId="0355D734"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097D4919"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14:paraId="266A0293" w14:textId="77777777" w:rsidR="00F06325" w:rsidRDefault="00F06325">
            <w:pPr>
              <w:pStyle w:val="a4"/>
              <w:spacing w:line="276" w:lineRule="auto"/>
              <w:rPr>
                <w:rFonts w:ascii="Times New Roman Tj" w:eastAsiaTheme="minorHAnsi" w:hAnsi="Times New Roman Tj" w:cs="Times New Roman"/>
                <w:b/>
                <w:sz w:val="24"/>
                <w:szCs w:val="24"/>
                <w:shd w:val="clear" w:color="auto" w:fill="FFFFFF"/>
                <w:lang w:eastAsia="en-US"/>
              </w:rPr>
            </w:pPr>
            <w:proofErr w:type="spellStart"/>
            <w:r>
              <w:rPr>
                <w:rFonts w:ascii="Times New Roman Tj" w:hAnsi="Times New Roman Tj" w:cs="Times New Roman"/>
                <w:b/>
                <w:sz w:val="24"/>
                <w:szCs w:val="24"/>
                <w:lang w:eastAsia="ru-RU"/>
              </w:rPr>
              <w:t>Иштироки</w:t>
            </w:r>
            <w:proofErr w:type="spellEnd"/>
            <w:r>
              <w:rPr>
                <w:rFonts w:ascii="Times New Roman Tj" w:hAnsi="Times New Roman Tj" w:cs="Times New Roman"/>
                <w:b/>
                <w:sz w:val="24"/>
                <w:szCs w:val="24"/>
                <w:lang w:eastAsia="ru-RU"/>
              </w:rPr>
              <w:t xml:space="preserve"> шарики </w:t>
            </w:r>
            <w:proofErr w:type="spellStart"/>
            <w:r>
              <w:rPr>
                <w:rFonts w:ascii="Times New Roman Tj" w:hAnsi="Times New Roman Tj" w:cs="Times New Roman"/>
                <w:b/>
                <w:sz w:val="24"/>
                <w:szCs w:val="24"/>
                <w:lang w:eastAsia="ru-RU"/>
              </w:rPr>
              <w:t>хусусї</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4BF1879C" w14:textId="77777777" w:rsidR="00F06325" w:rsidRDefault="00F06325">
            <w:pPr>
              <w:pStyle w:val="a4"/>
              <w:spacing w:line="276" w:lineRule="auto"/>
              <w:rPr>
                <w:rFonts w:ascii="Times New Roman Tj" w:hAnsi="Times New Roman Tj" w:cs="Times New Roman"/>
                <w:sz w:val="24"/>
                <w:szCs w:val="24"/>
              </w:rPr>
            </w:pPr>
            <w:r>
              <w:rPr>
                <w:rFonts w:ascii="Times New Roman Tj" w:hAnsi="Times New Roman Tj" w:cs="Times New Roman"/>
                <w:sz w:val="24"/>
                <w:szCs w:val="24"/>
              </w:rPr>
              <w:t>-</w:t>
            </w:r>
            <w:proofErr w:type="spellStart"/>
            <w:r>
              <w:rPr>
                <w:rFonts w:ascii="Times New Roman Tj" w:hAnsi="Times New Roman Tj" w:cs="Times New Roman"/>
                <w:sz w:val="24"/>
                <w:szCs w:val="24"/>
              </w:rPr>
              <w:t>Маблаѓгузории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лоињаи</w:t>
            </w:r>
            <w:proofErr w:type="spellEnd"/>
            <w:r>
              <w:rPr>
                <w:rFonts w:ascii="Times New Roman Tj" w:hAnsi="Times New Roman Tj" w:cs="Times New Roman"/>
                <w:sz w:val="24"/>
                <w:szCs w:val="24"/>
              </w:rPr>
              <w:t xml:space="preserve"> ШДБХ аз </w:t>
            </w:r>
            <w:proofErr w:type="spellStart"/>
            <w:r>
              <w:rPr>
                <w:rFonts w:ascii="Times New Roman Tj" w:hAnsi="Times New Roman Tj" w:cs="Times New Roman"/>
                <w:sz w:val="24"/>
                <w:szCs w:val="24"/>
              </w:rPr>
              <w:t>њисоби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маблаѓњои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шахсї</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ва</w:t>
            </w:r>
            <w:proofErr w:type="spellEnd"/>
            <w:r>
              <w:rPr>
                <w:rFonts w:ascii="Times New Roman Tj" w:hAnsi="Times New Roman Tj" w:cs="Times New Roman"/>
                <w:sz w:val="24"/>
                <w:szCs w:val="24"/>
              </w:rPr>
              <w:t xml:space="preserve"> ё </w:t>
            </w:r>
            <w:proofErr w:type="spellStart"/>
            <w:r>
              <w:rPr>
                <w:rFonts w:ascii="Times New Roman Tj" w:hAnsi="Times New Roman Tj" w:cs="Times New Roman"/>
                <w:sz w:val="24"/>
                <w:szCs w:val="24"/>
              </w:rPr>
              <w:t>дигар</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маблаѓњои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љалбшаванда</w:t>
            </w:r>
            <w:proofErr w:type="spellEnd"/>
            <w:r>
              <w:rPr>
                <w:rFonts w:ascii="Times New Roman Tj" w:hAnsi="Times New Roman Tj" w:cs="Times New Roman"/>
                <w:sz w:val="24"/>
                <w:szCs w:val="24"/>
              </w:rPr>
              <w:t>;</w:t>
            </w:r>
          </w:p>
          <w:p w14:paraId="0BEC4D15"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Истифода</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ва</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идоракунї</w:t>
            </w:r>
            <w:proofErr w:type="spellEnd"/>
            <w:r>
              <w:rPr>
                <w:rFonts w:ascii="Times New Roman Tj" w:hAnsi="Times New Roman Tj" w:cs="Times New Roman"/>
                <w:sz w:val="24"/>
                <w:szCs w:val="24"/>
              </w:rPr>
              <w:t xml:space="preserve">, аз </w:t>
            </w:r>
            <w:proofErr w:type="spellStart"/>
            <w:r>
              <w:rPr>
                <w:rFonts w:ascii="Times New Roman Tj" w:hAnsi="Times New Roman Tj" w:cs="Times New Roman"/>
                <w:sz w:val="24"/>
                <w:szCs w:val="24"/>
              </w:rPr>
              <w:t>љумла</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таъмини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коршоямии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ва</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фаъолияти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самарбахши</w:t>
            </w:r>
            <w:proofErr w:type="spellEnd"/>
            <w:r>
              <w:rPr>
                <w:rFonts w:ascii="Times New Roman Tj" w:hAnsi="Times New Roman Tj" w:cs="Times New Roman"/>
                <w:sz w:val="24"/>
                <w:szCs w:val="24"/>
              </w:rPr>
              <w:t xml:space="preserve"> </w:t>
            </w:r>
            <w:r>
              <w:rPr>
                <w:rFonts w:ascii="Times New Roman Tj" w:hAnsi="Times New Roman Tj" w:cs="Times New Roman"/>
                <w:sz w:val="24"/>
                <w:szCs w:val="24"/>
                <w:lang w:val="tg-Cyrl-TJ"/>
              </w:rPr>
              <w:t xml:space="preserve">инфрасохтори лоињавии </w:t>
            </w:r>
            <w:proofErr w:type="spellStart"/>
            <w:r>
              <w:rPr>
                <w:rFonts w:ascii="Times New Roman Tj" w:hAnsi="Times New Roman Tj" w:cs="Times New Roman"/>
                <w:sz w:val="24"/>
                <w:szCs w:val="24"/>
              </w:rPr>
              <w:t>мазкур</w:t>
            </w:r>
            <w:proofErr w:type="spellEnd"/>
            <w:r>
              <w:rPr>
                <w:rFonts w:ascii="Times New Roman Tj" w:hAnsi="Times New Roman Tj" w:cs="Times New Roman"/>
                <w:sz w:val="24"/>
                <w:szCs w:val="24"/>
              </w:rPr>
              <w:t>;</w:t>
            </w:r>
          </w:p>
        </w:tc>
      </w:tr>
      <w:tr w:rsidR="00F06325" w14:paraId="1774878A"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0F2D9EB1"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14:paraId="642D93A3" w14:textId="77777777" w:rsidR="00F06325" w:rsidRDefault="00F06325">
            <w:pPr>
              <w:pStyle w:val="a4"/>
              <w:spacing w:line="276" w:lineRule="auto"/>
              <w:rPr>
                <w:rFonts w:ascii="Times New Roman Tj" w:eastAsiaTheme="minorHAnsi" w:hAnsi="Times New Roman Tj" w:cs="Times New Roman"/>
                <w:b/>
                <w:sz w:val="24"/>
                <w:szCs w:val="24"/>
                <w:lang w:eastAsia="ru-RU"/>
              </w:rPr>
            </w:pPr>
            <w:r>
              <w:rPr>
                <w:rFonts w:ascii="Times New Roman Tj" w:hAnsi="Times New Roman Tj" w:cs="Times New Roman"/>
                <w:b/>
                <w:sz w:val="24"/>
                <w:szCs w:val="24"/>
              </w:rPr>
              <w:t xml:space="preserve">Намуди </w:t>
            </w:r>
            <w:proofErr w:type="spellStart"/>
            <w:r>
              <w:rPr>
                <w:rFonts w:ascii="Times New Roman Tj" w:hAnsi="Times New Roman Tj" w:cs="Times New Roman"/>
                <w:b/>
                <w:sz w:val="24"/>
                <w:szCs w:val="24"/>
              </w:rPr>
              <w:t>созишнома</w:t>
            </w:r>
            <w:proofErr w:type="spellEnd"/>
            <w:r>
              <w:rPr>
                <w:rFonts w:ascii="Times New Roman Tj" w:hAnsi="Times New Roman Tj" w:cs="Times New Roman"/>
                <w:b/>
                <w:sz w:val="24"/>
                <w:szCs w:val="24"/>
              </w:rPr>
              <w:t xml:space="preserve">/ </w:t>
            </w:r>
            <w:proofErr w:type="spellStart"/>
            <w:r>
              <w:rPr>
                <w:rFonts w:ascii="Times New Roman Tj" w:hAnsi="Times New Roman Tj" w:cs="Times New Roman"/>
                <w:b/>
                <w:sz w:val="24"/>
                <w:szCs w:val="24"/>
              </w:rPr>
              <w:t>шакли</w:t>
            </w:r>
            <w:proofErr w:type="spellEnd"/>
            <w:r>
              <w:rPr>
                <w:rFonts w:ascii="Times New Roman Tj" w:hAnsi="Times New Roman Tj" w:cs="Times New Roman"/>
                <w:b/>
                <w:sz w:val="24"/>
                <w:szCs w:val="24"/>
              </w:rPr>
              <w:t xml:space="preserve"> ШДБХ </w:t>
            </w:r>
          </w:p>
        </w:tc>
        <w:tc>
          <w:tcPr>
            <w:tcW w:w="4961" w:type="dxa"/>
            <w:tcBorders>
              <w:top w:val="single" w:sz="4" w:space="0" w:color="auto"/>
              <w:left w:val="single" w:sz="4" w:space="0" w:color="auto"/>
              <w:bottom w:val="single" w:sz="4" w:space="0" w:color="auto"/>
              <w:right w:val="single" w:sz="4" w:space="0" w:color="auto"/>
            </w:tcBorders>
            <w:hideMark/>
          </w:tcPr>
          <w:p w14:paraId="4385BBEA" w14:textId="77777777" w:rsidR="00F06325" w:rsidRDefault="00F06325">
            <w:pPr>
              <w:spacing w:after="0" w:line="240" w:lineRule="auto"/>
              <w:jc w:val="both"/>
              <w:rPr>
                <w:rFonts w:ascii="Times New Roman Tj" w:hAnsi="Times New Roman Tj"/>
                <w:sz w:val="24"/>
                <w:szCs w:val="24"/>
              </w:rPr>
            </w:pPr>
            <w:r>
              <w:rPr>
                <w:rFonts w:ascii="Times New Roman Tj" w:hAnsi="Times New Roman Tj"/>
                <w:sz w:val="24"/>
                <w:szCs w:val="24"/>
              </w:rPr>
              <w:t xml:space="preserve">- </w:t>
            </w:r>
            <w:proofErr w:type="spellStart"/>
            <w:r>
              <w:rPr>
                <w:rFonts w:ascii="Times New Roman Tj" w:hAnsi="Times New Roman Tj"/>
                <w:sz w:val="24"/>
                <w:szCs w:val="24"/>
              </w:rPr>
              <w:t>сохтмон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истифодабарї</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супоридан</w:t>
            </w:r>
            <w:proofErr w:type="spellEnd"/>
            <w:r>
              <w:rPr>
                <w:rFonts w:ascii="Times New Roman Tj" w:hAnsi="Times New Roman Tj"/>
                <w:sz w:val="24"/>
                <w:szCs w:val="24"/>
              </w:rPr>
              <w:t>;</w:t>
            </w:r>
          </w:p>
          <w:p w14:paraId="7C86E8D4" w14:textId="77777777" w:rsidR="00F06325" w:rsidRDefault="00F06325">
            <w:pPr>
              <w:spacing w:after="0" w:line="240" w:lineRule="auto"/>
              <w:jc w:val="both"/>
              <w:rPr>
                <w:rFonts w:ascii="Times New Roman Tj" w:hAnsi="Times New Roman Tj"/>
                <w:sz w:val="24"/>
                <w:szCs w:val="24"/>
              </w:rPr>
            </w:pPr>
            <w:r>
              <w:rPr>
                <w:rFonts w:ascii="Times New Roman Tj" w:hAnsi="Times New Roman Tj"/>
                <w:sz w:val="24"/>
                <w:szCs w:val="24"/>
              </w:rPr>
              <w:t xml:space="preserve">- </w:t>
            </w:r>
            <w:proofErr w:type="spellStart"/>
            <w:r>
              <w:rPr>
                <w:rFonts w:ascii="Times New Roman Tj" w:hAnsi="Times New Roman Tj"/>
                <w:sz w:val="24"/>
                <w:szCs w:val="24"/>
              </w:rPr>
              <w:t>сохтмон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иљора</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супоридан</w:t>
            </w:r>
            <w:proofErr w:type="spellEnd"/>
          </w:p>
          <w:p w14:paraId="5E9F11A3" w14:textId="77777777" w:rsidR="00F06325" w:rsidRDefault="00F06325">
            <w:pPr>
              <w:autoSpaceDE w:val="0"/>
              <w:autoSpaceDN w:val="0"/>
              <w:adjustRightInd w:val="0"/>
              <w:spacing w:after="0" w:line="240" w:lineRule="auto"/>
              <w:rPr>
                <w:rFonts w:ascii="Times New Roman Tj" w:eastAsia="Times New Roman" w:hAnsi="Times New Roman Tj" w:cs="Times New Roman"/>
                <w:spacing w:val="-4"/>
                <w:sz w:val="24"/>
                <w:szCs w:val="24"/>
                <w:lang w:eastAsia="ru-RU"/>
              </w:rPr>
            </w:pPr>
            <w:r>
              <w:rPr>
                <w:rFonts w:ascii="Times New Roman Tj" w:hAnsi="Times New Roman Tj"/>
                <w:sz w:val="24"/>
                <w:szCs w:val="24"/>
              </w:rPr>
              <w:t xml:space="preserve">- </w:t>
            </w:r>
            <w:proofErr w:type="spellStart"/>
            <w:r>
              <w:rPr>
                <w:rFonts w:ascii="Times New Roman Tj" w:hAnsi="Times New Roman Tj"/>
                <w:sz w:val="24"/>
                <w:szCs w:val="24"/>
              </w:rPr>
              <w:t>дигар</w:t>
            </w:r>
            <w:proofErr w:type="spellEnd"/>
            <w:r>
              <w:rPr>
                <w:rFonts w:ascii="Times New Roman Tj" w:hAnsi="Times New Roman Tj"/>
                <w:sz w:val="24"/>
                <w:szCs w:val="24"/>
              </w:rPr>
              <w:t xml:space="preserve"> </w:t>
            </w:r>
            <w:proofErr w:type="spellStart"/>
            <w:r>
              <w:rPr>
                <w:rFonts w:ascii="Times New Roman Tj" w:hAnsi="Times New Roman Tj"/>
                <w:sz w:val="24"/>
                <w:szCs w:val="24"/>
              </w:rPr>
              <w:t>шаклњои</w:t>
            </w:r>
            <w:proofErr w:type="spellEnd"/>
            <w:r>
              <w:rPr>
                <w:rFonts w:ascii="Times New Roman Tj" w:hAnsi="Times New Roman Tj"/>
                <w:sz w:val="24"/>
                <w:szCs w:val="24"/>
              </w:rPr>
              <w:t xml:space="preserve"> ШДБХ, </w:t>
            </w:r>
            <w:proofErr w:type="spellStart"/>
            <w:r>
              <w:rPr>
                <w:rFonts w:ascii="Times New Roman Tj" w:hAnsi="Times New Roman Tj"/>
                <w:sz w:val="24"/>
                <w:szCs w:val="24"/>
              </w:rPr>
              <w:t>ки</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асоси</w:t>
            </w:r>
            <w:proofErr w:type="spellEnd"/>
            <w:r>
              <w:rPr>
                <w:rFonts w:ascii="Times New Roman Tj" w:hAnsi="Times New Roman Tj"/>
                <w:sz w:val="24"/>
                <w:szCs w:val="24"/>
              </w:rPr>
              <w:t xml:space="preserve"> </w:t>
            </w:r>
            <w:proofErr w:type="spellStart"/>
            <w:r>
              <w:rPr>
                <w:rFonts w:ascii="Times New Roman Tj" w:hAnsi="Times New Roman Tj"/>
                <w:sz w:val="24"/>
                <w:szCs w:val="24"/>
              </w:rPr>
              <w:t>гуфтушунидњо</w:t>
            </w:r>
            <w:proofErr w:type="spellEnd"/>
            <w:r>
              <w:rPr>
                <w:rFonts w:ascii="Times New Roman Tj" w:hAnsi="Times New Roman Tj"/>
                <w:sz w:val="24"/>
                <w:szCs w:val="24"/>
              </w:rPr>
              <w:t xml:space="preserve"> </w:t>
            </w:r>
            <w:proofErr w:type="spellStart"/>
            <w:r>
              <w:rPr>
                <w:rFonts w:ascii="Times New Roman Tj" w:hAnsi="Times New Roman Tj"/>
                <w:sz w:val="24"/>
                <w:szCs w:val="24"/>
              </w:rPr>
              <w:t>байни</w:t>
            </w:r>
            <w:proofErr w:type="spellEnd"/>
            <w:r>
              <w:rPr>
                <w:rFonts w:ascii="Times New Roman Tj" w:hAnsi="Times New Roman Tj"/>
                <w:sz w:val="24"/>
                <w:szCs w:val="24"/>
              </w:rPr>
              <w:t xml:space="preserve"> </w:t>
            </w:r>
            <w:proofErr w:type="spellStart"/>
            <w:r>
              <w:rPr>
                <w:rFonts w:ascii="Times New Roman Tj" w:hAnsi="Times New Roman Tj"/>
                <w:sz w:val="24"/>
                <w:szCs w:val="24"/>
              </w:rPr>
              <w:t>тарафњо</w:t>
            </w:r>
            <w:proofErr w:type="spellEnd"/>
            <w:r>
              <w:rPr>
                <w:rFonts w:ascii="Times New Roman Tj" w:hAnsi="Times New Roman Tj"/>
                <w:sz w:val="24"/>
                <w:szCs w:val="24"/>
              </w:rPr>
              <w:t xml:space="preserve"> </w:t>
            </w:r>
            <w:proofErr w:type="spellStart"/>
            <w:r>
              <w:rPr>
                <w:rFonts w:ascii="Times New Roman Tj" w:hAnsi="Times New Roman Tj"/>
                <w:sz w:val="24"/>
                <w:szCs w:val="24"/>
              </w:rPr>
              <w:t>мувофиќа</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Созишнома</w:t>
            </w:r>
            <w:proofErr w:type="spellEnd"/>
            <w:r>
              <w:rPr>
                <w:rFonts w:ascii="Times New Roman Tj" w:hAnsi="Times New Roman Tj"/>
                <w:sz w:val="24"/>
                <w:szCs w:val="24"/>
              </w:rPr>
              <w:t xml:space="preserve"> </w:t>
            </w:r>
            <w:proofErr w:type="spellStart"/>
            <w:r>
              <w:rPr>
                <w:rFonts w:ascii="Times New Roman Tj" w:hAnsi="Times New Roman Tj"/>
                <w:sz w:val="24"/>
                <w:szCs w:val="24"/>
              </w:rPr>
              <w:t>муќаррар</w:t>
            </w:r>
            <w:proofErr w:type="spellEnd"/>
            <w:r>
              <w:rPr>
                <w:rFonts w:ascii="Times New Roman Tj" w:hAnsi="Times New Roman Tj"/>
                <w:sz w:val="24"/>
                <w:szCs w:val="24"/>
              </w:rPr>
              <w:t xml:space="preserve"> карда </w:t>
            </w:r>
            <w:proofErr w:type="spellStart"/>
            <w:r>
              <w:rPr>
                <w:rFonts w:ascii="Times New Roman Tj" w:hAnsi="Times New Roman Tj"/>
                <w:sz w:val="24"/>
                <w:szCs w:val="24"/>
              </w:rPr>
              <w:t>мешаванд</w:t>
            </w:r>
            <w:proofErr w:type="spellEnd"/>
            <w:r>
              <w:rPr>
                <w:rFonts w:ascii="Times New Roman Tj" w:hAnsi="Times New Roman Tj"/>
                <w:sz w:val="24"/>
                <w:szCs w:val="24"/>
              </w:rPr>
              <w:t>.</w:t>
            </w:r>
          </w:p>
        </w:tc>
      </w:tr>
      <w:tr w:rsidR="00F06325" w14:paraId="35364BF0"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6C806D21" w14:textId="77777777" w:rsidR="00F06325" w:rsidRDefault="00F06325">
            <w:pPr>
              <w:spacing w:after="0" w:line="240" w:lineRule="auto"/>
              <w:jc w:val="both"/>
              <w:rPr>
                <w:rFonts w:ascii="Times New Roman Tj" w:eastAsia="Times New Roman" w:hAnsi="Times New Roman Tj" w:cs="Times New Roman"/>
                <w:spacing w:val="-4"/>
                <w:sz w:val="24"/>
                <w:szCs w:val="24"/>
                <w:lang w:eastAsia="ru-RU"/>
              </w:rPr>
            </w:pPr>
            <w:r>
              <w:rPr>
                <w:rFonts w:ascii="Times New Roman Tj" w:eastAsia="Times New Roman" w:hAnsi="Times New Roman Tj" w:cs="Times New Roman"/>
                <w:spacing w:val="-4"/>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hideMark/>
          </w:tcPr>
          <w:p w14:paraId="15E78D71" w14:textId="77777777" w:rsidR="00F06325" w:rsidRDefault="00F06325">
            <w:pPr>
              <w:pStyle w:val="a4"/>
              <w:spacing w:line="276" w:lineRule="auto"/>
              <w:rPr>
                <w:rFonts w:ascii="Times New Roman Tj" w:eastAsiaTheme="minorHAnsi" w:hAnsi="Times New Roman Tj" w:cs="Times New Roman"/>
                <w:b/>
                <w:sz w:val="24"/>
                <w:szCs w:val="24"/>
                <w:lang w:eastAsia="ru-RU"/>
              </w:rPr>
            </w:pPr>
            <w:proofErr w:type="spellStart"/>
            <w:r>
              <w:rPr>
                <w:rFonts w:ascii="Times New Roman Tj" w:hAnsi="Times New Roman Tj" w:cs="Times New Roman"/>
                <w:b/>
                <w:sz w:val="24"/>
                <w:szCs w:val="24"/>
                <w:lang w:eastAsia="ru-RU"/>
              </w:rPr>
              <w:t>Ташаббускори</w:t>
            </w:r>
            <w:proofErr w:type="spellEnd"/>
            <w:r>
              <w:rPr>
                <w:rFonts w:ascii="Times New Roman Tj" w:hAnsi="Times New Roman Tj" w:cs="Times New Roman"/>
                <w:b/>
                <w:sz w:val="24"/>
                <w:szCs w:val="24"/>
                <w:lang w:eastAsia="ru-RU"/>
              </w:rPr>
              <w:t xml:space="preserve"> </w:t>
            </w:r>
            <w:proofErr w:type="spellStart"/>
            <w:r>
              <w:rPr>
                <w:rFonts w:ascii="Times New Roman Tj" w:hAnsi="Times New Roman Tj" w:cs="Times New Roman"/>
                <w:b/>
                <w:sz w:val="24"/>
                <w:szCs w:val="24"/>
                <w:lang w:eastAsia="ru-RU"/>
              </w:rPr>
              <w:t>лои</w:t>
            </w:r>
            <w:r>
              <w:rPr>
                <w:rFonts w:ascii="Times New Roman Tj" w:hAnsi="Times New Roman" w:cs="Times New Roman"/>
                <w:b/>
                <w:sz w:val="24"/>
                <w:szCs w:val="24"/>
                <w:lang w:eastAsia="ru-RU"/>
              </w:rPr>
              <w:t>ҳ</w:t>
            </w:r>
            <w:r>
              <w:rPr>
                <w:rFonts w:ascii="Times New Roman Tj" w:hAnsi="Times New Roman Tj" w:cs="Times New Roman Tj"/>
                <w:b/>
                <w:sz w:val="24"/>
                <w:szCs w:val="24"/>
                <w:lang w:eastAsia="ru-RU"/>
              </w:rPr>
              <w:t>а</w:t>
            </w:r>
            <w:proofErr w:type="spellEnd"/>
            <w:r>
              <w:rPr>
                <w:rFonts w:ascii="Times New Roman Tj" w:hAnsi="Times New Roman Tj" w:cs="Times New Roman"/>
                <w:b/>
                <w:sz w:val="24"/>
                <w:szCs w:val="24"/>
                <w:lang w:eastAsia="ru-RU"/>
              </w:rPr>
              <w:t xml:space="preserve"> (Шарики </w:t>
            </w:r>
            <w:proofErr w:type="spellStart"/>
            <w:r>
              <w:rPr>
                <w:rFonts w:ascii="Times New Roman Tj" w:hAnsi="Times New Roman Tj" w:cs="Times New Roman"/>
                <w:b/>
                <w:sz w:val="24"/>
                <w:szCs w:val="24"/>
                <w:lang w:eastAsia="ru-RU"/>
              </w:rPr>
              <w:t>давлатї</w:t>
            </w:r>
            <w:proofErr w:type="spellEnd"/>
            <w:r>
              <w:rPr>
                <w:rFonts w:ascii="Times New Roman Tj" w:hAnsi="Times New Roman Tj" w:cs="Times New Roman"/>
                <w:b/>
                <w:sz w:val="24"/>
                <w:szCs w:val="24"/>
                <w:lang w:eastAsia="ru-RU"/>
              </w:rPr>
              <w:t>)</w:t>
            </w:r>
          </w:p>
        </w:tc>
        <w:tc>
          <w:tcPr>
            <w:tcW w:w="4961" w:type="dxa"/>
            <w:tcBorders>
              <w:top w:val="single" w:sz="4" w:space="0" w:color="auto"/>
              <w:left w:val="single" w:sz="4" w:space="0" w:color="auto"/>
              <w:bottom w:val="single" w:sz="4" w:space="0" w:color="auto"/>
              <w:right w:val="single" w:sz="4" w:space="0" w:color="auto"/>
            </w:tcBorders>
            <w:hideMark/>
          </w:tcPr>
          <w:p w14:paraId="6F29E4AA" w14:textId="77777777" w:rsidR="00F06325" w:rsidRDefault="00F06325">
            <w:pPr>
              <w:spacing w:after="0" w:line="240" w:lineRule="auto"/>
              <w:rPr>
                <w:rFonts w:ascii="Times New Roman Tj" w:eastAsia="Times New Roman" w:hAnsi="Times New Roman Tj" w:cs="Times New Roman"/>
                <w:spacing w:val="-4"/>
                <w:sz w:val="24"/>
                <w:szCs w:val="24"/>
                <w:lang w:eastAsia="ru-RU"/>
              </w:rPr>
            </w:pPr>
            <w:proofErr w:type="spellStart"/>
            <w:r>
              <w:rPr>
                <w:rFonts w:ascii="Times New Roman Tj" w:hAnsi="Times New Roman Tj" w:cs="Times New Roman"/>
                <w:sz w:val="24"/>
                <w:szCs w:val="24"/>
              </w:rPr>
              <w:t>Вазорати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рушди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иќтисод</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ва</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савдои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Љумњурии</w:t>
            </w:r>
            <w:proofErr w:type="spellEnd"/>
            <w:r>
              <w:rPr>
                <w:rFonts w:ascii="Times New Roman Tj" w:hAnsi="Times New Roman Tj" w:cs="Times New Roman"/>
                <w:sz w:val="24"/>
                <w:szCs w:val="24"/>
              </w:rPr>
              <w:t xml:space="preserve"> </w:t>
            </w:r>
            <w:proofErr w:type="spellStart"/>
            <w:r>
              <w:rPr>
                <w:rFonts w:ascii="Times New Roman Tj" w:hAnsi="Times New Roman Tj" w:cs="Times New Roman"/>
                <w:sz w:val="24"/>
                <w:szCs w:val="24"/>
              </w:rPr>
              <w:t>Тољикистон</w:t>
            </w:r>
            <w:proofErr w:type="spellEnd"/>
          </w:p>
        </w:tc>
      </w:tr>
      <w:tr w:rsidR="00F06325" w14:paraId="11AEE182" w14:textId="77777777" w:rsidTr="00F06325">
        <w:tc>
          <w:tcPr>
            <w:tcW w:w="675" w:type="dxa"/>
            <w:tcBorders>
              <w:top w:val="single" w:sz="4" w:space="0" w:color="auto"/>
              <w:left w:val="single" w:sz="4" w:space="0" w:color="auto"/>
              <w:bottom w:val="single" w:sz="4" w:space="0" w:color="auto"/>
              <w:right w:val="single" w:sz="4" w:space="0" w:color="auto"/>
            </w:tcBorders>
            <w:hideMark/>
          </w:tcPr>
          <w:p w14:paraId="7F0C0B87" w14:textId="77777777" w:rsidR="00F06325" w:rsidRDefault="00F06325">
            <w:pPr>
              <w:spacing w:after="0" w:line="240" w:lineRule="auto"/>
              <w:jc w:val="both"/>
              <w:rPr>
                <w:rFonts w:ascii="Times New Roman Tj" w:eastAsia="Times New Roman" w:hAnsi="Times New Roman Tj" w:cs="Times New Roman"/>
                <w:spacing w:val="-4"/>
                <w:sz w:val="24"/>
                <w:szCs w:val="24"/>
                <w:lang w:val="en-US" w:eastAsia="ru-RU"/>
              </w:rPr>
            </w:pPr>
            <w:r>
              <w:rPr>
                <w:rFonts w:ascii="Times New Roman Tj" w:eastAsia="Times New Roman" w:hAnsi="Times New Roman Tj" w:cs="Times New Roman"/>
                <w:spacing w:val="-4"/>
                <w:sz w:val="24"/>
                <w:szCs w:val="24"/>
                <w:lang w:val="en-US" w:eastAsia="ru-RU"/>
              </w:rPr>
              <w:t>14</w:t>
            </w:r>
          </w:p>
        </w:tc>
        <w:tc>
          <w:tcPr>
            <w:tcW w:w="4111" w:type="dxa"/>
            <w:tcBorders>
              <w:top w:val="single" w:sz="4" w:space="0" w:color="auto"/>
              <w:left w:val="single" w:sz="4" w:space="0" w:color="auto"/>
              <w:bottom w:val="single" w:sz="4" w:space="0" w:color="auto"/>
              <w:right w:val="single" w:sz="4" w:space="0" w:color="auto"/>
            </w:tcBorders>
            <w:hideMark/>
          </w:tcPr>
          <w:p w14:paraId="0C2335FA" w14:textId="77777777" w:rsidR="00F06325" w:rsidRDefault="00F06325">
            <w:pPr>
              <w:spacing w:after="0" w:line="240" w:lineRule="auto"/>
              <w:jc w:val="both"/>
              <w:rPr>
                <w:rFonts w:ascii="Times New Roman Tj" w:eastAsia="Times New Roman" w:hAnsi="Times New Roman Tj" w:cs="Times New Roman"/>
                <w:b/>
                <w:spacing w:val="-4"/>
                <w:sz w:val="24"/>
                <w:szCs w:val="24"/>
                <w:lang w:val="en-US" w:eastAsia="ru-RU"/>
              </w:rPr>
            </w:pPr>
            <w:r>
              <w:rPr>
                <w:rFonts w:ascii="Times New Roman Tj" w:eastAsia="Times New Roman" w:hAnsi="Times New Roman Tj" w:cs="Times New Roman"/>
                <w:b/>
                <w:spacing w:val="-4"/>
                <w:sz w:val="24"/>
                <w:szCs w:val="24"/>
                <w:lang w:val="tg-Cyrl-TJ" w:eastAsia="ru-RU"/>
              </w:rPr>
              <w:t>Суроѓаи т</w:t>
            </w:r>
            <w:proofErr w:type="spellStart"/>
            <w:r>
              <w:rPr>
                <w:rFonts w:ascii="Times New Roman Tj" w:hAnsi="Times New Roman Tj" w:cs="Times New Roman"/>
                <w:b/>
                <w:sz w:val="24"/>
                <w:szCs w:val="24"/>
                <w:lang w:eastAsia="ru-RU"/>
              </w:rPr>
              <w:t>ашаббускори</w:t>
            </w:r>
            <w:proofErr w:type="spellEnd"/>
            <w:r>
              <w:rPr>
                <w:rFonts w:ascii="Times New Roman Tj" w:hAnsi="Times New Roman Tj" w:cs="Times New Roman"/>
                <w:b/>
                <w:sz w:val="24"/>
                <w:szCs w:val="24"/>
                <w:lang w:val="en-US" w:eastAsia="ru-RU"/>
              </w:rPr>
              <w:t xml:space="preserve"> </w:t>
            </w:r>
            <w:proofErr w:type="spellStart"/>
            <w:r>
              <w:rPr>
                <w:rFonts w:ascii="Times New Roman Tj" w:hAnsi="Times New Roman Tj" w:cs="Times New Roman"/>
                <w:b/>
                <w:sz w:val="24"/>
                <w:szCs w:val="24"/>
                <w:lang w:eastAsia="ru-RU"/>
              </w:rPr>
              <w:t>лои</w:t>
            </w:r>
            <w:r>
              <w:rPr>
                <w:rFonts w:ascii="Times New Roman Tj" w:hAnsi="Times New Roman" w:cs="Times New Roman"/>
                <w:b/>
                <w:sz w:val="24"/>
                <w:szCs w:val="24"/>
                <w:lang w:eastAsia="ru-RU"/>
              </w:rPr>
              <w:t>ҳ</w:t>
            </w:r>
            <w:r>
              <w:rPr>
                <w:rFonts w:ascii="Times New Roman Tj" w:hAnsi="Times New Roman Tj" w:cs="Times New Roman Tj"/>
                <w:b/>
                <w:sz w:val="24"/>
                <w:szCs w:val="24"/>
                <w:lang w:eastAsia="ru-RU"/>
              </w:rPr>
              <w:t>а</w:t>
            </w:r>
            <w:proofErr w:type="spellEnd"/>
            <w:r>
              <w:rPr>
                <w:rFonts w:ascii="Times New Roman Tj" w:eastAsia="Times New Roman" w:hAnsi="Times New Roman Tj" w:cs="Times New Roman"/>
                <w:b/>
                <w:spacing w:val="-4"/>
                <w:sz w:val="24"/>
                <w:szCs w:val="24"/>
                <w:lang w:val="tg-Cyrl-TJ" w:eastAsia="ru-RU"/>
              </w:rPr>
              <w:t xml:space="preserve"> ва маълмот барои тамос </w:t>
            </w:r>
          </w:p>
        </w:tc>
        <w:tc>
          <w:tcPr>
            <w:tcW w:w="4961" w:type="dxa"/>
            <w:tcBorders>
              <w:top w:val="single" w:sz="4" w:space="0" w:color="auto"/>
              <w:left w:val="single" w:sz="4" w:space="0" w:color="auto"/>
              <w:bottom w:val="single" w:sz="4" w:space="0" w:color="auto"/>
              <w:right w:val="single" w:sz="4" w:space="0" w:color="auto"/>
            </w:tcBorders>
            <w:hideMark/>
          </w:tcPr>
          <w:p w14:paraId="3DDA7C15" w14:textId="77777777" w:rsidR="00F06325" w:rsidRDefault="00F06325">
            <w:pPr>
              <w:spacing w:after="0" w:line="240" w:lineRule="auto"/>
              <w:rPr>
                <w:rFonts w:ascii="Times New Roman Tj" w:eastAsia="Times New Roman" w:hAnsi="Times New Roman Tj" w:cs="Times New Roman"/>
                <w:sz w:val="24"/>
                <w:szCs w:val="24"/>
                <w:lang w:eastAsia="ru-RU"/>
              </w:rPr>
            </w:pPr>
            <w:proofErr w:type="spellStart"/>
            <w:r>
              <w:rPr>
                <w:rFonts w:ascii="Times New Roman Tj" w:eastAsia="Times New Roman" w:hAnsi="Times New Roman Tj" w:cs="Times New Roman"/>
                <w:sz w:val="24"/>
                <w:szCs w:val="24"/>
                <w:lang w:eastAsia="ru-RU"/>
              </w:rPr>
              <w:t>шањри</w:t>
            </w:r>
            <w:proofErr w:type="spellEnd"/>
            <w:r>
              <w:rPr>
                <w:rFonts w:ascii="Times New Roman Tj" w:eastAsia="Times New Roman" w:hAnsi="Times New Roman Tj" w:cs="Times New Roman"/>
                <w:sz w:val="24"/>
                <w:szCs w:val="24"/>
                <w:lang w:eastAsia="ru-RU"/>
              </w:rPr>
              <w:t xml:space="preserve"> Душанбе, куч. </w:t>
            </w:r>
            <w:proofErr w:type="spellStart"/>
            <w:r>
              <w:rPr>
                <w:rFonts w:ascii="Times New Roman Tj" w:eastAsia="Times New Roman" w:hAnsi="Times New Roman Tj" w:cs="Times New Roman"/>
                <w:sz w:val="24"/>
                <w:szCs w:val="24"/>
                <w:lang w:eastAsia="ru-RU"/>
              </w:rPr>
              <w:t>Бохтар</w:t>
            </w:r>
            <w:proofErr w:type="spellEnd"/>
            <w:r>
              <w:rPr>
                <w:rFonts w:ascii="Times New Roman Tj" w:eastAsia="Times New Roman" w:hAnsi="Times New Roman Tj" w:cs="Times New Roman"/>
                <w:sz w:val="24"/>
                <w:szCs w:val="24"/>
                <w:lang w:eastAsia="ru-RU"/>
              </w:rPr>
              <w:t xml:space="preserve"> 37</w:t>
            </w:r>
          </w:p>
          <w:p w14:paraId="01D6F751" w14:textId="77777777" w:rsidR="00F06325" w:rsidRDefault="00F06325">
            <w:pPr>
              <w:pStyle w:val="a4"/>
              <w:spacing w:line="276" w:lineRule="auto"/>
              <w:rPr>
                <w:rFonts w:ascii="Times New Roman Tj" w:eastAsiaTheme="minorHAnsi" w:hAnsi="Times New Roman Tj" w:cs="Times New Roman"/>
                <w:sz w:val="24"/>
                <w:szCs w:val="24"/>
                <w:lang w:eastAsia="ru-RU"/>
              </w:rPr>
            </w:pPr>
            <w:r>
              <w:rPr>
                <w:rFonts w:ascii="Times New Roman Tj" w:hAnsi="Times New Roman Tj" w:cs="Times New Roman"/>
                <w:sz w:val="24"/>
                <w:szCs w:val="24"/>
                <w:lang w:eastAsia="ru-RU"/>
              </w:rPr>
              <w:t>Тел: (992 37) 227-34-34</w:t>
            </w:r>
          </w:p>
          <w:p w14:paraId="2EDA8F0E" w14:textId="77777777" w:rsidR="00F06325" w:rsidRDefault="00F06325">
            <w:pPr>
              <w:pStyle w:val="a4"/>
              <w:spacing w:line="276" w:lineRule="auto"/>
              <w:rPr>
                <w:rFonts w:ascii="Times New Roman Tj" w:eastAsia="Times New Roman" w:hAnsi="Times New Roman Tj" w:cs="Times New Roman"/>
                <w:sz w:val="24"/>
                <w:szCs w:val="24"/>
                <w:lang w:eastAsia="ru-RU"/>
              </w:rPr>
            </w:pPr>
            <w:r>
              <w:rPr>
                <w:rFonts w:ascii="Times New Roman Tj" w:hAnsi="Times New Roman Tj" w:cs="Times New Roman"/>
                <w:sz w:val="24"/>
                <w:szCs w:val="24"/>
                <w:lang w:eastAsia="ru-RU"/>
              </w:rPr>
              <w:t>Факс: (992 37) 221-94-63</w:t>
            </w:r>
          </w:p>
        </w:tc>
      </w:tr>
    </w:tbl>
    <w:p w14:paraId="7D0E0566" w14:textId="77777777" w:rsidR="00F06325" w:rsidRDefault="00F06325" w:rsidP="00F06325">
      <w:pPr>
        <w:spacing w:after="0" w:line="240" w:lineRule="auto"/>
        <w:jc w:val="center"/>
        <w:rPr>
          <w:rFonts w:ascii="Times New Roman Tj" w:eastAsia="Times New Roman" w:hAnsi="Times New Roman Tj" w:cs="Times New Roman"/>
          <w:b/>
          <w:spacing w:val="-4"/>
          <w:sz w:val="32"/>
          <w:szCs w:val="32"/>
          <w:u w:val="single"/>
          <w:lang w:val="tg-Cyrl-TJ" w:eastAsia="ru-RU"/>
        </w:rPr>
      </w:pPr>
    </w:p>
    <w:p w14:paraId="67795A05" w14:textId="77777777" w:rsidR="00B65355" w:rsidRDefault="00F06325">
      <w:bookmarkStart w:id="0" w:name="_GoBack"/>
      <w:bookmarkEnd w:id="0"/>
    </w:p>
    <w:sectPr w:rsidR="00B65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Times New Roman Tj">
    <w:altName w:val="Times New Roman"/>
    <w:charset w:val="CC"/>
    <w:family w:val="roman"/>
    <w:pitch w:val="variable"/>
    <w:sig w:usb0="00000201" w:usb1="00000000" w:usb2="00000000" w:usb3="00000000" w:csb0="00000004"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6A"/>
    <w:rsid w:val="005678C3"/>
    <w:rsid w:val="007E726A"/>
    <w:rsid w:val="00CA41D7"/>
    <w:rsid w:val="00D1606E"/>
    <w:rsid w:val="00F063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79F24-25E8-4A8A-A71E-C8075697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325"/>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06325"/>
  </w:style>
  <w:style w:type="paragraph" w:styleId="a4">
    <w:name w:val="No Spacing"/>
    <w:link w:val="a3"/>
    <w:uiPriority w:val="1"/>
    <w:qFormat/>
    <w:rsid w:val="00F06325"/>
    <w:pPr>
      <w:spacing w:after="0" w:line="240" w:lineRule="auto"/>
    </w:pPr>
  </w:style>
  <w:style w:type="table" w:styleId="a5">
    <w:name w:val="Table Grid"/>
    <w:basedOn w:val="a1"/>
    <w:uiPriority w:val="39"/>
    <w:rsid w:val="00F0632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Shohida</dc:creator>
  <cp:keywords/>
  <dc:description/>
  <cp:lastModifiedBy>Shohida</cp:lastModifiedBy>
  <cp:revision>2</cp:revision>
  <dcterms:created xsi:type="dcterms:W3CDTF">2021-02-20T14:25:00Z</dcterms:created>
  <dcterms:modified xsi:type="dcterms:W3CDTF">2021-02-20T14:25:00Z</dcterms:modified>
</cp:coreProperties>
</file>